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20" w:rsidRPr="00AC5A8F" w:rsidRDefault="00025E20" w:rsidP="00261048">
      <w:pPr>
        <w:jc w:val="lowKashida"/>
        <w:outlineLvl w:val="0"/>
        <w:rPr>
          <w:rFonts w:cs="Monotype Koufi"/>
          <w:b/>
          <w:bCs/>
          <w:sz w:val="2"/>
          <w:szCs w:val="2"/>
          <w:rtl/>
          <w:lang w:bidi="ar-JO"/>
        </w:rPr>
      </w:pPr>
    </w:p>
    <w:p w:rsidR="00AF60A0" w:rsidRDefault="00AF60A0" w:rsidP="002C069E">
      <w:pPr>
        <w:rPr>
          <w:rFonts w:cs="Monotype Koufi"/>
          <w:b/>
          <w:bCs/>
          <w:sz w:val="16"/>
          <w:szCs w:val="16"/>
          <w:rtl/>
          <w:lang w:bidi="ar-JO"/>
        </w:rPr>
      </w:pPr>
    </w:p>
    <w:p w:rsidR="00FD09AB" w:rsidRDefault="00950915" w:rsidP="00C23B5C">
      <w:pPr>
        <w:jc w:val="center"/>
        <w:rPr>
          <w:b/>
          <w:bCs/>
          <w:sz w:val="36"/>
          <w:szCs w:val="36"/>
          <w:rtl/>
          <w:lang w:bidi="ar-JO"/>
        </w:rPr>
      </w:pPr>
      <w:r>
        <w:rPr>
          <w:rFonts w:hint="cs"/>
          <w:b/>
          <w:bCs/>
          <w:sz w:val="36"/>
          <w:szCs w:val="36"/>
          <w:rtl/>
          <w:lang w:bidi="ar-JO"/>
        </w:rPr>
        <w:t>اتحاد الجامعات العربية ينظم</w:t>
      </w:r>
      <w:r w:rsidR="00FD09AB">
        <w:rPr>
          <w:rFonts w:hint="cs"/>
          <w:b/>
          <w:bCs/>
          <w:sz w:val="36"/>
          <w:szCs w:val="36"/>
          <w:rtl/>
          <w:lang w:bidi="ar-JO"/>
        </w:rPr>
        <w:t xml:space="preserve"> مع جامعة آل البيت/معهد بيت الحكمة</w:t>
      </w:r>
    </w:p>
    <w:p w:rsidR="00D557C5" w:rsidRPr="006C4C2C" w:rsidRDefault="00D557C5" w:rsidP="00C23B5C">
      <w:pPr>
        <w:jc w:val="center"/>
        <w:rPr>
          <w:b/>
          <w:bCs/>
          <w:sz w:val="16"/>
          <w:szCs w:val="16"/>
          <w:rtl/>
          <w:lang w:bidi="ar-JO"/>
        </w:rPr>
      </w:pPr>
    </w:p>
    <w:p w:rsidR="00D557C5" w:rsidRDefault="00C23B5C" w:rsidP="00F01CEE">
      <w:pPr>
        <w:jc w:val="center"/>
        <w:rPr>
          <w:b/>
          <w:bCs/>
          <w:sz w:val="36"/>
          <w:szCs w:val="36"/>
          <w:lang w:bidi="ar-JO"/>
        </w:rPr>
      </w:pPr>
      <w:r w:rsidRPr="00C23B5C">
        <w:rPr>
          <w:rFonts w:hint="cs"/>
          <w:b/>
          <w:bCs/>
          <w:sz w:val="36"/>
          <w:szCs w:val="36"/>
          <w:rtl/>
          <w:lang w:bidi="ar-JO"/>
        </w:rPr>
        <w:t>ندوة</w:t>
      </w:r>
      <w:r w:rsidR="00F01CEE">
        <w:rPr>
          <w:b/>
          <w:bCs/>
          <w:sz w:val="36"/>
          <w:szCs w:val="36"/>
          <w:lang w:bidi="ar-JO"/>
        </w:rPr>
        <w:t xml:space="preserve"> </w:t>
      </w:r>
      <w:r w:rsidR="00D557C5">
        <w:rPr>
          <w:rFonts w:hint="cs"/>
          <w:b/>
          <w:bCs/>
          <w:sz w:val="36"/>
          <w:szCs w:val="36"/>
          <w:rtl/>
          <w:lang w:bidi="ar-JO"/>
        </w:rPr>
        <w:t>بعنوان</w:t>
      </w:r>
      <w:r w:rsidR="007E0E1A">
        <w:rPr>
          <w:rFonts w:hint="cs"/>
          <w:b/>
          <w:bCs/>
          <w:sz w:val="36"/>
          <w:szCs w:val="36"/>
          <w:rtl/>
          <w:lang w:bidi="ar-JO"/>
        </w:rPr>
        <w:t>:</w:t>
      </w:r>
    </w:p>
    <w:p w:rsidR="00F01CEE" w:rsidRPr="00C23B5C" w:rsidRDefault="00F01CEE" w:rsidP="00C23B5C">
      <w:pPr>
        <w:jc w:val="center"/>
        <w:rPr>
          <w:b/>
          <w:bCs/>
          <w:sz w:val="36"/>
          <w:szCs w:val="36"/>
          <w:rtl/>
          <w:lang w:bidi="ar-JO"/>
        </w:rPr>
      </w:pPr>
    </w:p>
    <w:p w:rsidR="00C23B5C" w:rsidRDefault="00F01CEE" w:rsidP="00C23B5C">
      <w:pPr>
        <w:jc w:val="center"/>
        <w:rPr>
          <w:b/>
          <w:bCs/>
          <w:sz w:val="36"/>
          <w:szCs w:val="36"/>
          <w:rtl/>
          <w:lang w:bidi="ar-JO"/>
        </w:rPr>
      </w:pPr>
      <w:r>
        <w:rPr>
          <w:b/>
          <w:bCs/>
          <w:sz w:val="36"/>
          <w:szCs w:val="36"/>
          <w:lang w:bidi="ar-JO"/>
        </w:rPr>
        <w:t>“</w:t>
      </w:r>
      <w:r w:rsidR="00C23B5C" w:rsidRPr="00C23B5C">
        <w:rPr>
          <w:rFonts w:hint="cs"/>
          <w:b/>
          <w:bCs/>
          <w:sz w:val="36"/>
          <w:szCs w:val="36"/>
          <w:rtl/>
          <w:lang w:bidi="ar-JO"/>
        </w:rPr>
        <w:t>دور الجامعات في تعزيز حوار الحضارات</w:t>
      </w:r>
      <w:r>
        <w:rPr>
          <w:b/>
          <w:bCs/>
          <w:sz w:val="36"/>
          <w:szCs w:val="36"/>
          <w:lang w:bidi="ar-JO"/>
        </w:rPr>
        <w:t>”</w:t>
      </w:r>
      <w:bookmarkStart w:id="0" w:name="_GoBack"/>
      <w:bookmarkEnd w:id="0"/>
    </w:p>
    <w:p w:rsidR="00943B71" w:rsidRPr="0001216B" w:rsidRDefault="0001216B" w:rsidP="0001216B">
      <w:pPr>
        <w:jc w:val="both"/>
        <w:rPr>
          <w:b/>
          <w:bCs/>
          <w:sz w:val="32"/>
          <w:szCs w:val="32"/>
          <w:rtl/>
          <w:lang w:bidi="ar-JO"/>
        </w:rPr>
      </w:pPr>
      <w:r w:rsidRPr="0001216B">
        <w:rPr>
          <w:rFonts w:hint="cs"/>
          <w:b/>
          <w:bCs/>
          <w:sz w:val="32"/>
          <w:szCs w:val="32"/>
          <w:rtl/>
          <w:lang w:bidi="ar-JO"/>
        </w:rPr>
        <w:t>مقدمة:</w:t>
      </w:r>
    </w:p>
    <w:p w:rsidR="00943B71" w:rsidRPr="0001216B" w:rsidRDefault="007E40F9" w:rsidP="008E1EFB">
      <w:pPr>
        <w:ind w:firstLine="720"/>
        <w:jc w:val="both"/>
        <w:rPr>
          <w:sz w:val="32"/>
          <w:szCs w:val="32"/>
          <w:rtl/>
          <w:lang w:bidi="ar-JO"/>
        </w:rPr>
      </w:pPr>
      <w:r w:rsidRPr="0001216B">
        <w:rPr>
          <w:rFonts w:hint="cs"/>
          <w:sz w:val="32"/>
          <w:szCs w:val="32"/>
          <w:rtl/>
          <w:lang w:bidi="ar-JO"/>
        </w:rPr>
        <w:t>إن التدافع بين الأمم والشعوب سنة ماضية، وبها تتحقق حكمة من حكم الله الباهرة، قال سبحانه: "ولولا دفع الله الناس بعضهم ببعض لفسدت الأرض، ولكن الله ذو فضل على العالمين" (البقرة: 251)، لذا فالاختلاف سنة طبيعية بي</w:t>
      </w:r>
      <w:r w:rsidR="008D03DA" w:rsidRPr="0001216B">
        <w:rPr>
          <w:rFonts w:hint="cs"/>
          <w:sz w:val="32"/>
          <w:szCs w:val="32"/>
          <w:rtl/>
          <w:lang w:bidi="ar-JO"/>
        </w:rPr>
        <w:t>ن البشر سواء كان ذلك الاختلاف في الأشكال أو الألوان أو الأعمال والتصرفات والأفكار والمعتقدات، فهو اختلاف ذا طبيعة اجت</w:t>
      </w:r>
      <w:r w:rsidR="00583AB9">
        <w:rPr>
          <w:rFonts w:hint="cs"/>
          <w:sz w:val="32"/>
          <w:szCs w:val="32"/>
          <w:rtl/>
          <w:lang w:bidi="ar-JO"/>
        </w:rPr>
        <w:t xml:space="preserve">ماعية كونية، وحتى لا يؤدي هذا إلى </w:t>
      </w:r>
      <w:r w:rsidR="008D03DA" w:rsidRPr="0001216B">
        <w:rPr>
          <w:rFonts w:hint="cs"/>
          <w:sz w:val="32"/>
          <w:szCs w:val="32"/>
          <w:rtl/>
          <w:lang w:bidi="ar-JO"/>
        </w:rPr>
        <w:t>تنافس غير الشريف بين الناس وينتج عنه الصراعات والحروب التي من شأنها التدمير والخراب، كان اللجوء إلى الحوار السبيل الأنجح لتجنب ذلك كله.</w:t>
      </w:r>
    </w:p>
    <w:p w:rsidR="008D03DA" w:rsidRPr="006C4C2C" w:rsidRDefault="008D03DA" w:rsidP="00943B71">
      <w:pPr>
        <w:jc w:val="both"/>
        <w:rPr>
          <w:sz w:val="20"/>
          <w:szCs w:val="20"/>
          <w:rtl/>
          <w:lang w:bidi="ar-JO"/>
        </w:rPr>
      </w:pPr>
    </w:p>
    <w:p w:rsidR="008D03DA" w:rsidRPr="0001216B" w:rsidRDefault="008D03DA" w:rsidP="008E1EFB">
      <w:pPr>
        <w:ind w:firstLine="720"/>
        <w:jc w:val="both"/>
        <w:rPr>
          <w:sz w:val="32"/>
          <w:szCs w:val="32"/>
          <w:rtl/>
          <w:lang w:bidi="ar-JO"/>
        </w:rPr>
      </w:pPr>
      <w:r w:rsidRPr="0001216B">
        <w:rPr>
          <w:rFonts w:hint="cs"/>
          <w:sz w:val="32"/>
          <w:szCs w:val="32"/>
          <w:rtl/>
          <w:lang w:bidi="ar-JO"/>
        </w:rPr>
        <w:t xml:space="preserve">إن للحوار الحضاري والحالة هذه له من الأهمية بمكان حيث يحتل مكان الصدارة في سلم التفاهم بين الأمم، كما يحتل ذات </w:t>
      </w:r>
      <w:r w:rsidR="008E1EFB" w:rsidRPr="0001216B">
        <w:rPr>
          <w:rFonts w:hint="cs"/>
          <w:sz w:val="32"/>
          <w:szCs w:val="32"/>
          <w:rtl/>
          <w:lang w:bidi="ar-JO"/>
        </w:rPr>
        <w:t xml:space="preserve">المكانة في اهتمامات الباحثين والمفكرين على اختلاف تخصصاتهم العلمية، لأن الأحداث التي يموج بها عالم اليوم، وما </w:t>
      </w:r>
      <w:r w:rsidR="00583AB9">
        <w:rPr>
          <w:rFonts w:hint="cs"/>
          <w:sz w:val="32"/>
          <w:szCs w:val="32"/>
          <w:rtl/>
          <w:lang w:bidi="ar-JO"/>
        </w:rPr>
        <w:t>ي</w:t>
      </w:r>
      <w:r w:rsidR="008E1EFB" w:rsidRPr="0001216B">
        <w:rPr>
          <w:rFonts w:hint="cs"/>
          <w:sz w:val="32"/>
          <w:szCs w:val="32"/>
          <w:rtl/>
          <w:lang w:bidi="ar-JO"/>
        </w:rPr>
        <w:t>نتج عنه</w:t>
      </w:r>
      <w:r w:rsidR="00583AB9">
        <w:rPr>
          <w:rFonts w:hint="cs"/>
          <w:sz w:val="32"/>
          <w:szCs w:val="32"/>
          <w:rtl/>
          <w:lang w:bidi="ar-JO"/>
        </w:rPr>
        <w:t>ا</w:t>
      </w:r>
      <w:r w:rsidR="008E1EFB" w:rsidRPr="0001216B">
        <w:rPr>
          <w:rFonts w:hint="cs"/>
          <w:sz w:val="32"/>
          <w:szCs w:val="32"/>
          <w:rtl/>
          <w:lang w:bidi="ar-JO"/>
        </w:rPr>
        <w:t xml:space="preserve"> من تغيرات في أحوال المجتمعات المعاصرة، هي التي فتحت الطريق لضرورة قيام</w:t>
      </w:r>
      <w:r w:rsidR="00DF1DB6" w:rsidRPr="0001216B">
        <w:rPr>
          <w:rFonts w:hint="cs"/>
          <w:sz w:val="32"/>
          <w:szCs w:val="32"/>
          <w:rtl/>
          <w:lang w:bidi="ar-JO"/>
        </w:rPr>
        <w:t xml:space="preserve"> حوارات بين الحضارات، ولعل فكرة</w:t>
      </w:r>
      <w:r w:rsidR="00583AB9">
        <w:rPr>
          <w:rFonts w:hint="cs"/>
          <w:sz w:val="32"/>
          <w:szCs w:val="32"/>
          <w:rtl/>
          <w:lang w:bidi="ar-JO"/>
        </w:rPr>
        <w:t xml:space="preserve"> الحوار</w:t>
      </w:r>
      <w:r w:rsidR="00DF1DB6" w:rsidRPr="0001216B">
        <w:rPr>
          <w:rFonts w:hint="cs"/>
          <w:sz w:val="32"/>
          <w:szCs w:val="32"/>
          <w:rtl/>
          <w:lang w:bidi="ar-JO"/>
        </w:rPr>
        <w:t xml:space="preserve"> الثقافي والحضاري</w:t>
      </w:r>
      <w:r w:rsidR="00AD383E" w:rsidRPr="0001216B">
        <w:rPr>
          <w:rFonts w:hint="cs"/>
          <w:sz w:val="32"/>
          <w:szCs w:val="32"/>
          <w:rtl/>
          <w:lang w:bidi="ar-JO"/>
        </w:rPr>
        <w:t xml:space="preserve"> التي</w:t>
      </w:r>
      <w:r w:rsidR="00DF1DB6" w:rsidRPr="0001216B">
        <w:rPr>
          <w:rFonts w:hint="cs"/>
          <w:sz w:val="32"/>
          <w:szCs w:val="32"/>
          <w:rtl/>
          <w:lang w:bidi="ar-JO"/>
        </w:rPr>
        <w:t xml:space="preserve"> أخذت موقعها </w:t>
      </w:r>
      <w:r w:rsidR="00AD383E" w:rsidRPr="0001216B">
        <w:rPr>
          <w:rFonts w:hint="cs"/>
          <w:sz w:val="32"/>
          <w:szCs w:val="32"/>
          <w:rtl/>
          <w:lang w:bidi="ar-JO"/>
        </w:rPr>
        <w:t>على الخريطة الثقافية والسياسية والاجتماعية والاقتصادية في الدول العربية، ودول العالم أجمع، إن حوار الحضارات كان</w:t>
      </w:r>
      <w:r w:rsidR="00583AB9">
        <w:rPr>
          <w:rFonts w:hint="cs"/>
          <w:sz w:val="32"/>
          <w:szCs w:val="32"/>
          <w:rtl/>
          <w:lang w:bidi="ar-JO"/>
        </w:rPr>
        <w:t xml:space="preserve"> هذا</w:t>
      </w:r>
      <w:r w:rsidR="00AD383E" w:rsidRPr="0001216B">
        <w:rPr>
          <w:rFonts w:hint="cs"/>
          <w:sz w:val="32"/>
          <w:szCs w:val="32"/>
          <w:rtl/>
          <w:lang w:bidi="ar-JO"/>
        </w:rPr>
        <w:t xml:space="preserve"> بمثابة ردة فعل على مقولة "صدام الحضارات" التي جاء بها الكاتب الأمريكي "صموئيل هنتنجتون"والتي بدأ للترويج لها في بداية العقد الأخير من القرن الماضي، على أثر انهيار الاتحاد السوفياتي </w:t>
      </w:r>
      <w:r w:rsidR="00453E74" w:rsidRPr="0001216B">
        <w:rPr>
          <w:rFonts w:hint="cs"/>
          <w:sz w:val="32"/>
          <w:szCs w:val="32"/>
          <w:rtl/>
          <w:lang w:bidi="ar-JO"/>
        </w:rPr>
        <w:t>وبروز الولايات المتحدة كزعيمة لما أطلق عليه النظام الدولي الجديد.</w:t>
      </w:r>
    </w:p>
    <w:p w:rsidR="00453E74" w:rsidRPr="006C4C2C" w:rsidRDefault="00453E74" w:rsidP="008E1EFB">
      <w:pPr>
        <w:ind w:firstLine="720"/>
        <w:jc w:val="both"/>
        <w:rPr>
          <w:sz w:val="20"/>
          <w:szCs w:val="20"/>
          <w:rtl/>
          <w:lang w:bidi="ar-JO"/>
        </w:rPr>
      </w:pPr>
    </w:p>
    <w:p w:rsidR="00453E74" w:rsidRPr="0001216B" w:rsidRDefault="00453E74" w:rsidP="00453E74">
      <w:pPr>
        <w:ind w:firstLine="720"/>
        <w:jc w:val="both"/>
        <w:rPr>
          <w:sz w:val="32"/>
          <w:szCs w:val="32"/>
          <w:rtl/>
          <w:lang w:bidi="ar-JO"/>
        </w:rPr>
      </w:pPr>
      <w:r w:rsidRPr="0001216B">
        <w:rPr>
          <w:rFonts w:hint="cs"/>
          <w:sz w:val="32"/>
          <w:szCs w:val="32"/>
          <w:rtl/>
          <w:lang w:bidi="ar-JO"/>
        </w:rPr>
        <w:t xml:space="preserve">لقد كان البديل المنطقي للرد على نظرية |"صدام الحضارات" فكرة حوار الحضارات، فالحضارات تتحاور وتتفاعل ولا تتصادم، وأصبحت الحاجة ضرورية لبناء جسور التفاهم والتسامح والتعايش، ومحاولة البحث </w:t>
      </w:r>
      <w:r w:rsidR="002A10C3" w:rsidRPr="0001216B">
        <w:rPr>
          <w:rFonts w:hint="cs"/>
          <w:sz w:val="32"/>
          <w:szCs w:val="32"/>
          <w:rtl/>
          <w:lang w:bidi="ar-JO"/>
        </w:rPr>
        <w:t>عن حلول للإشكاليات التي تعترض سبيل الحوار</w:t>
      </w:r>
      <w:r w:rsidR="00583AB9">
        <w:rPr>
          <w:rFonts w:hint="cs"/>
          <w:sz w:val="32"/>
          <w:szCs w:val="32"/>
          <w:rtl/>
          <w:lang w:bidi="ar-JO"/>
        </w:rPr>
        <w:t xml:space="preserve"> الناجح</w:t>
      </w:r>
      <w:r w:rsidR="002A10C3" w:rsidRPr="0001216B">
        <w:rPr>
          <w:rFonts w:hint="cs"/>
          <w:sz w:val="32"/>
          <w:szCs w:val="32"/>
          <w:rtl/>
          <w:lang w:bidi="ar-JO"/>
        </w:rPr>
        <w:t xml:space="preserve">، وذلك لتجنب ويلات الصراعات والحروب التي تنذر بها نظرية الصدام </w:t>
      </w:r>
      <w:r w:rsidR="00583AB9">
        <w:rPr>
          <w:rFonts w:hint="cs"/>
          <w:sz w:val="32"/>
          <w:szCs w:val="32"/>
          <w:rtl/>
          <w:lang w:bidi="ar-JO"/>
        </w:rPr>
        <w:t>والتي تترك</w:t>
      </w:r>
      <w:r w:rsidR="002A10C3" w:rsidRPr="0001216B">
        <w:rPr>
          <w:rFonts w:hint="cs"/>
          <w:sz w:val="32"/>
          <w:szCs w:val="32"/>
          <w:rtl/>
          <w:lang w:bidi="ar-JO"/>
        </w:rPr>
        <w:t xml:space="preserve"> وراءها </w:t>
      </w:r>
      <w:r w:rsidR="002E6D0D" w:rsidRPr="0001216B">
        <w:rPr>
          <w:rFonts w:hint="cs"/>
          <w:sz w:val="32"/>
          <w:szCs w:val="32"/>
          <w:rtl/>
          <w:lang w:bidi="ar-JO"/>
        </w:rPr>
        <w:t>القتل والتشريد والتخريب والدمار.</w:t>
      </w:r>
    </w:p>
    <w:p w:rsidR="002E6D0D" w:rsidRPr="006C4C2C" w:rsidRDefault="002E6D0D" w:rsidP="00453E74">
      <w:pPr>
        <w:ind w:firstLine="720"/>
        <w:jc w:val="both"/>
        <w:rPr>
          <w:sz w:val="20"/>
          <w:szCs w:val="20"/>
          <w:rtl/>
          <w:lang w:bidi="ar-JO"/>
        </w:rPr>
      </w:pPr>
    </w:p>
    <w:p w:rsidR="002E6D0D" w:rsidRPr="0001216B" w:rsidRDefault="002E6D0D" w:rsidP="00583AB9">
      <w:pPr>
        <w:ind w:firstLine="720"/>
        <w:jc w:val="both"/>
        <w:rPr>
          <w:sz w:val="32"/>
          <w:szCs w:val="32"/>
          <w:rtl/>
          <w:lang w:bidi="ar-JO"/>
        </w:rPr>
      </w:pPr>
      <w:r w:rsidRPr="0001216B">
        <w:rPr>
          <w:rFonts w:hint="cs"/>
          <w:sz w:val="32"/>
          <w:szCs w:val="32"/>
          <w:rtl/>
          <w:lang w:bidi="ar-JO"/>
        </w:rPr>
        <w:t xml:space="preserve">ولما كانت الجامعات ومنها الجامعات العربية حاضنة للفكر، فقد جاءت هذه الندوة لبيان الدور الذي على الجامعات العربية أن تلعبه في سبيل تعزيز حوار الحضارات ليحل التفاهم والتسامح والتفاعل </w:t>
      </w:r>
      <w:r w:rsidR="00583AB9">
        <w:rPr>
          <w:rFonts w:hint="cs"/>
          <w:sz w:val="32"/>
          <w:szCs w:val="32"/>
          <w:rtl/>
          <w:lang w:bidi="ar-JO"/>
        </w:rPr>
        <w:t>بديلاً</w:t>
      </w:r>
      <w:r w:rsidRPr="0001216B">
        <w:rPr>
          <w:rFonts w:hint="cs"/>
          <w:sz w:val="32"/>
          <w:szCs w:val="32"/>
          <w:rtl/>
          <w:lang w:bidi="ar-JO"/>
        </w:rPr>
        <w:t xml:space="preserve"> عن الصدام بين الحضارات.</w:t>
      </w:r>
    </w:p>
    <w:p w:rsidR="00F974F0" w:rsidRDefault="00F974F0" w:rsidP="00D26F73">
      <w:pPr>
        <w:ind w:firstLine="720"/>
        <w:jc w:val="both"/>
        <w:rPr>
          <w:sz w:val="32"/>
          <w:szCs w:val="32"/>
          <w:rtl/>
          <w:lang w:bidi="ar-JO"/>
        </w:rPr>
      </w:pPr>
    </w:p>
    <w:p w:rsidR="00F974F0" w:rsidRPr="00F974F0" w:rsidRDefault="00F974F0" w:rsidP="00F974F0">
      <w:pPr>
        <w:jc w:val="both"/>
        <w:rPr>
          <w:b/>
          <w:bCs/>
          <w:sz w:val="32"/>
          <w:szCs w:val="32"/>
          <w:rtl/>
          <w:lang w:bidi="ar-JO"/>
        </w:rPr>
      </w:pPr>
      <w:r w:rsidRPr="00F974F0">
        <w:rPr>
          <w:rFonts w:hint="cs"/>
          <w:b/>
          <w:bCs/>
          <w:sz w:val="32"/>
          <w:szCs w:val="32"/>
          <w:rtl/>
          <w:lang w:bidi="ar-JO"/>
        </w:rPr>
        <w:t>أهمية الندوة:</w:t>
      </w:r>
    </w:p>
    <w:p w:rsidR="003009E9" w:rsidRPr="0001216B" w:rsidRDefault="006B4337" w:rsidP="00D26F73">
      <w:pPr>
        <w:ind w:firstLine="720"/>
        <w:jc w:val="both"/>
        <w:rPr>
          <w:sz w:val="32"/>
          <w:szCs w:val="32"/>
          <w:rtl/>
          <w:lang w:bidi="ar-JO"/>
        </w:rPr>
      </w:pPr>
      <w:r w:rsidRPr="006C4C2C">
        <w:rPr>
          <w:rFonts w:hint="cs"/>
          <w:b/>
          <w:bCs/>
          <w:sz w:val="32"/>
          <w:szCs w:val="32"/>
          <w:rtl/>
          <w:lang w:bidi="ar-JO"/>
        </w:rPr>
        <w:t>أما أهمية الندوة</w:t>
      </w:r>
      <w:r w:rsidRPr="0001216B">
        <w:rPr>
          <w:rFonts w:hint="cs"/>
          <w:sz w:val="32"/>
          <w:szCs w:val="32"/>
          <w:rtl/>
          <w:lang w:bidi="ar-JO"/>
        </w:rPr>
        <w:t>: أن أهمية الندوة</w:t>
      </w:r>
      <w:r w:rsidR="00D26F73">
        <w:rPr>
          <w:rFonts w:hint="cs"/>
          <w:sz w:val="32"/>
          <w:szCs w:val="32"/>
          <w:rtl/>
          <w:lang w:bidi="ar-JO"/>
        </w:rPr>
        <w:t xml:space="preserve"> تتأتى</w:t>
      </w:r>
      <w:r w:rsidRPr="0001216B">
        <w:rPr>
          <w:rFonts w:hint="cs"/>
          <w:sz w:val="32"/>
          <w:szCs w:val="32"/>
          <w:rtl/>
          <w:lang w:bidi="ar-JO"/>
        </w:rPr>
        <w:t xml:space="preserve"> من خلال خلق جيل واع</w:t>
      </w:r>
      <w:r w:rsidR="00D26F73">
        <w:rPr>
          <w:rFonts w:hint="cs"/>
          <w:sz w:val="32"/>
          <w:szCs w:val="32"/>
          <w:rtl/>
          <w:lang w:bidi="ar-JO"/>
        </w:rPr>
        <w:t>،</w:t>
      </w:r>
      <w:r w:rsidRPr="0001216B">
        <w:rPr>
          <w:rFonts w:hint="cs"/>
          <w:sz w:val="32"/>
          <w:szCs w:val="32"/>
          <w:rtl/>
          <w:lang w:bidi="ar-JO"/>
        </w:rPr>
        <w:t xml:space="preserve"> يسعى لإيجاد بيئة داخلية وإقليمية ودولية سلمية ومستقرة</w:t>
      </w:r>
      <w:r w:rsidR="00D26F73">
        <w:rPr>
          <w:rFonts w:hint="cs"/>
          <w:sz w:val="32"/>
          <w:szCs w:val="32"/>
          <w:rtl/>
          <w:lang w:bidi="ar-JO"/>
        </w:rPr>
        <w:t>،</w:t>
      </w:r>
      <w:r w:rsidRPr="0001216B">
        <w:rPr>
          <w:rFonts w:hint="cs"/>
          <w:sz w:val="32"/>
          <w:szCs w:val="32"/>
          <w:rtl/>
          <w:lang w:bidi="ar-JO"/>
        </w:rPr>
        <w:t xml:space="preserve"> تقوم على أساس الاحترام المتبادل والمساواة بين الثقافات والحضارات المختلفة، </w:t>
      </w:r>
      <w:r w:rsidR="003009E9" w:rsidRPr="0001216B">
        <w:rPr>
          <w:rFonts w:hint="cs"/>
          <w:sz w:val="32"/>
          <w:szCs w:val="32"/>
          <w:rtl/>
          <w:lang w:bidi="ar-JO"/>
        </w:rPr>
        <w:t>وعدم ازدراء الآخر والحط من شانه، والاعتراف بوجود تبيانات واختلافات فيما بين الثقافات والحضارات، وهو ما يعكس حقيقة وخصوصية ظروف وتطور كل حضارة</w:t>
      </w:r>
      <w:r w:rsidR="00D26F73">
        <w:rPr>
          <w:rFonts w:hint="cs"/>
          <w:sz w:val="32"/>
          <w:szCs w:val="32"/>
          <w:rtl/>
          <w:lang w:bidi="ar-JO"/>
        </w:rPr>
        <w:t>،</w:t>
      </w:r>
      <w:r w:rsidR="003009E9" w:rsidRPr="0001216B">
        <w:rPr>
          <w:rFonts w:hint="cs"/>
          <w:sz w:val="32"/>
          <w:szCs w:val="32"/>
          <w:rtl/>
          <w:lang w:bidi="ar-JO"/>
        </w:rPr>
        <w:t xml:space="preserve"> مع الإقرار بأن كل حضارة تعكس في ثناياها انساقاً حضارية وثقافية مختلفة تتباين فيما بينها، مع التأكيد على ضرورة الاتفاق على قدر من الحد الأدنى المشترك من </w:t>
      </w:r>
      <w:r w:rsidR="003009E9" w:rsidRPr="0001216B">
        <w:rPr>
          <w:rFonts w:hint="cs"/>
          <w:sz w:val="32"/>
          <w:szCs w:val="32"/>
          <w:rtl/>
          <w:lang w:bidi="ar-JO"/>
        </w:rPr>
        <w:lastRenderedPageBreak/>
        <w:t>القيم والسلوكيات التي تشترك فيها مختلف الحضارات والثقافات التي يجب التمسك بها، والالتفاف حولها، ومحاولة تعظيمها دون تضحية بتمايز كل حضارة وثقافة، أو بالأولوية التي يجب أن تحظى بها قيم الحرية والعدالة والمساواة.</w:t>
      </w:r>
    </w:p>
    <w:p w:rsidR="003009E9" w:rsidRDefault="003009E9" w:rsidP="003009E9">
      <w:pPr>
        <w:jc w:val="both"/>
        <w:rPr>
          <w:sz w:val="32"/>
          <w:szCs w:val="32"/>
          <w:rtl/>
          <w:lang w:bidi="ar-JO"/>
        </w:rPr>
      </w:pPr>
    </w:p>
    <w:p w:rsidR="003009E9" w:rsidRPr="00D26F73" w:rsidRDefault="003009E9" w:rsidP="003009E9">
      <w:pPr>
        <w:jc w:val="both"/>
        <w:rPr>
          <w:b/>
          <w:bCs/>
          <w:sz w:val="32"/>
          <w:szCs w:val="32"/>
          <w:rtl/>
          <w:lang w:bidi="ar-JO"/>
        </w:rPr>
      </w:pPr>
      <w:r w:rsidRPr="00D26F73">
        <w:rPr>
          <w:rFonts w:hint="cs"/>
          <w:b/>
          <w:bCs/>
          <w:sz w:val="32"/>
          <w:szCs w:val="32"/>
          <w:rtl/>
          <w:lang w:bidi="ar-JO"/>
        </w:rPr>
        <w:t>محاور الندوة: تت</w:t>
      </w:r>
      <w:r w:rsidR="00D26F73" w:rsidRPr="00D26F73">
        <w:rPr>
          <w:rFonts w:hint="cs"/>
          <w:b/>
          <w:bCs/>
          <w:sz w:val="32"/>
          <w:szCs w:val="32"/>
          <w:rtl/>
          <w:lang w:bidi="ar-JO"/>
        </w:rPr>
        <w:t>ر</w:t>
      </w:r>
      <w:r w:rsidRPr="00D26F73">
        <w:rPr>
          <w:rFonts w:hint="cs"/>
          <w:b/>
          <w:bCs/>
          <w:sz w:val="32"/>
          <w:szCs w:val="32"/>
          <w:rtl/>
          <w:lang w:bidi="ar-JO"/>
        </w:rPr>
        <w:t>كز محاور الندوة على ما يلي:</w:t>
      </w:r>
    </w:p>
    <w:p w:rsidR="003009E9" w:rsidRDefault="003009E9" w:rsidP="003009E9">
      <w:pPr>
        <w:pStyle w:val="ListParagraph"/>
        <w:numPr>
          <w:ilvl w:val="0"/>
          <w:numId w:val="41"/>
        </w:numPr>
        <w:jc w:val="both"/>
        <w:rPr>
          <w:sz w:val="32"/>
          <w:szCs w:val="32"/>
          <w:lang w:bidi="ar-JO"/>
        </w:rPr>
      </w:pPr>
      <w:r>
        <w:rPr>
          <w:rFonts w:hint="cs"/>
          <w:sz w:val="32"/>
          <w:szCs w:val="32"/>
          <w:rtl/>
          <w:lang w:bidi="ar-JO"/>
        </w:rPr>
        <w:t>الجامعات وأسس تعزيز الحوار الحضاري الهادف.</w:t>
      </w:r>
    </w:p>
    <w:p w:rsidR="003009E9" w:rsidRDefault="003009E9" w:rsidP="003009E9">
      <w:pPr>
        <w:pStyle w:val="ListParagraph"/>
        <w:numPr>
          <w:ilvl w:val="0"/>
          <w:numId w:val="41"/>
        </w:numPr>
        <w:jc w:val="both"/>
        <w:rPr>
          <w:sz w:val="32"/>
          <w:szCs w:val="32"/>
          <w:lang w:bidi="ar-JO"/>
        </w:rPr>
      </w:pPr>
      <w:r>
        <w:rPr>
          <w:rFonts w:hint="cs"/>
          <w:sz w:val="32"/>
          <w:szCs w:val="32"/>
          <w:rtl/>
          <w:lang w:bidi="ar-JO"/>
        </w:rPr>
        <w:t>الجامعات وإشكاليات تعزيز الحوار الحضاري في عالم متغير.</w:t>
      </w:r>
    </w:p>
    <w:p w:rsidR="003009E9" w:rsidRDefault="003009E9" w:rsidP="003009E9">
      <w:pPr>
        <w:pStyle w:val="ListParagraph"/>
        <w:numPr>
          <w:ilvl w:val="0"/>
          <w:numId w:val="41"/>
        </w:numPr>
        <w:jc w:val="both"/>
        <w:rPr>
          <w:sz w:val="32"/>
          <w:szCs w:val="32"/>
          <w:lang w:bidi="ar-JO"/>
        </w:rPr>
      </w:pPr>
      <w:r>
        <w:rPr>
          <w:rFonts w:hint="cs"/>
          <w:sz w:val="32"/>
          <w:szCs w:val="32"/>
          <w:rtl/>
          <w:lang w:bidi="ar-JO"/>
        </w:rPr>
        <w:t>الجامعات وتغليب العقلانية على التيارات المتطرفة.</w:t>
      </w:r>
    </w:p>
    <w:p w:rsidR="00D26F73" w:rsidRDefault="006C4C2C" w:rsidP="003009E9">
      <w:pPr>
        <w:pStyle w:val="ListParagraph"/>
        <w:numPr>
          <w:ilvl w:val="0"/>
          <w:numId w:val="41"/>
        </w:numPr>
        <w:jc w:val="both"/>
        <w:rPr>
          <w:sz w:val="32"/>
          <w:szCs w:val="32"/>
          <w:lang w:bidi="ar-JO"/>
        </w:rPr>
      </w:pPr>
      <w:r>
        <w:rPr>
          <w:rFonts w:hint="cs"/>
          <w:sz w:val="32"/>
          <w:szCs w:val="32"/>
          <w:rtl/>
          <w:lang w:bidi="ar-JO"/>
        </w:rPr>
        <w:t>الجامعات وموقف الإسلام من</w:t>
      </w:r>
      <w:r w:rsidR="00D26F73">
        <w:rPr>
          <w:rFonts w:hint="cs"/>
          <w:sz w:val="32"/>
          <w:szCs w:val="32"/>
          <w:rtl/>
          <w:lang w:bidi="ar-JO"/>
        </w:rPr>
        <w:t xml:space="preserve"> حوار الحضارات.</w:t>
      </w:r>
    </w:p>
    <w:p w:rsidR="003009E9" w:rsidRDefault="003009E9" w:rsidP="003009E9">
      <w:pPr>
        <w:pStyle w:val="ListParagraph"/>
        <w:numPr>
          <w:ilvl w:val="0"/>
          <w:numId w:val="41"/>
        </w:numPr>
        <w:jc w:val="both"/>
        <w:rPr>
          <w:sz w:val="32"/>
          <w:szCs w:val="32"/>
          <w:lang w:bidi="ar-JO"/>
        </w:rPr>
      </w:pPr>
      <w:r>
        <w:rPr>
          <w:rFonts w:hint="cs"/>
          <w:sz w:val="32"/>
          <w:szCs w:val="32"/>
          <w:rtl/>
          <w:lang w:bidi="ar-JO"/>
        </w:rPr>
        <w:t>الجامعات وتعزيز حوار ثقافة التحالف بين الحضارات (الرأي والرأي الآخر).</w:t>
      </w:r>
    </w:p>
    <w:p w:rsidR="002E6D0D" w:rsidRDefault="003009E9" w:rsidP="003009E9">
      <w:pPr>
        <w:pStyle w:val="ListParagraph"/>
        <w:numPr>
          <w:ilvl w:val="0"/>
          <w:numId w:val="41"/>
        </w:numPr>
        <w:jc w:val="both"/>
        <w:rPr>
          <w:sz w:val="32"/>
          <w:szCs w:val="32"/>
          <w:lang w:bidi="ar-JO"/>
        </w:rPr>
      </w:pPr>
      <w:r>
        <w:rPr>
          <w:rFonts w:hint="cs"/>
          <w:sz w:val="32"/>
          <w:szCs w:val="32"/>
          <w:rtl/>
          <w:lang w:bidi="ar-JO"/>
        </w:rPr>
        <w:t>الجامعات واستشراق مست</w:t>
      </w:r>
      <w:r w:rsidRPr="003009E9">
        <w:rPr>
          <w:rFonts w:hint="cs"/>
          <w:sz w:val="32"/>
          <w:szCs w:val="32"/>
          <w:rtl/>
          <w:lang w:bidi="ar-JO"/>
        </w:rPr>
        <w:t>قبل حوار الحضارات.</w:t>
      </w:r>
      <w:r w:rsidR="002E6D0D" w:rsidRPr="003009E9">
        <w:rPr>
          <w:rFonts w:hint="cs"/>
          <w:sz w:val="32"/>
          <w:szCs w:val="32"/>
          <w:rtl/>
          <w:lang w:bidi="ar-JO"/>
        </w:rPr>
        <w:t xml:space="preserve"> </w:t>
      </w:r>
    </w:p>
    <w:p w:rsidR="006F0E87" w:rsidRDefault="006F0E87" w:rsidP="006F0E87">
      <w:pPr>
        <w:jc w:val="both"/>
        <w:rPr>
          <w:sz w:val="32"/>
          <w:szCs w:val="32"/>
          <w:rtl/>
          <w:lang w:bidi="ar-JO"/>
        </w:rPr>
      </w:pPr>
    </w:p>
    <w:p w:rsidR="003009E9" w:rsidRPr="00D26F73" w:rsidRDefault="006F0E87" w:rsidP="006F0E87">
      <w:pPr>
        <w:jc w:val="both"/>
        <w:rPr>
          <w:b/>
          <w:bCs/>
          <w:sz w:val="32"/>
          <w:szCs w:val="32"/>
          <w:rtl/>
          <w:lang w:bidi="ar-JO"/>
        </w:rPr>
      </w:pPr>
      <w:r w:rsidRPr="00D26F73">
        <w:rPr>
          <w:rFonts w:hint="cs"/>
          <w:b/>
          <w:bCs/>
          <w:sz w:val="32"/>
          <w:szCs w:val="32"/>
          <w:rtl/>
          <w:lang w:bidi="ar-JO"/>
        </w:rPr>
        <w:t>أهداف الندوة: تسعى الندوة لتحقيق الأهداف التالية:</w:t>
      </w:r>
    </w:p>
    <w:p w:rsidR="006F0E87" w:rsidRDefault="007E5A4E" w:rsidP="00D26F73">
      <w:pPr>
        <w:pStyle w:val="ListParagraph"/>
        <w:numPr>
          <w:ilvl w:val="0"/>
          <w:numId w:val="41"/>
        </w:numPr>
        <w:jc w:val="both"/>
        <w:rPr>
          <w:sz w:val="32"/>
          <w:szCs w:val="32"/>
          <w:lang w:bidi="ar-JO"/>
        </w:rPr>
      </w:pPr>
      <w:r>
        <w:rPr>
          <w:rFonts w:hint="cs"/>
          <w:sz w:val="32"/>
          <w:szCs w:val="32"/>
          <w:rtl/>
          <w:lang w:bidi="ar-JO"/>
        </w:rPr>
        <w:t xml:space="preserve">إبراز أهمية الحوار الحضاري باعتباره عنصر </w:t>
      </w:r>
      <w:r w:rsidR="000C212C">
        <w:rPr>
          <w:rFonts w:hint="cs"/>
          <w:sz w:val="32"/>
          <w:szCs w:val="32"/>
          <w:rtl/>
          <w:lang w:bidi="ar-JO"/>
        </w:rPr>
        <w:t xml:space="preserve">مهم </w:t>
      </w:r>
      <w:r w:rsidR="00D26F73">
        <w:rPr>
          <w:rFonts w:hint="cs"/>
          <w:sz w:val="32"/>
          <w:szCs w:val="32"/>
          <w:rtl/>
          <w:lang w:bidi="ar-JO"/>
        </w:rPr>
        <w:t>على طريق</w:t>
      </w:r>
      <w:r w:rsidR="000C212C">
        <w:rPr>
          <w:rFonts w:hint="cs"/>
          <w:sz w:val="32"/>
          <w:szCs w:val="32"/>
          <w:rtl/>
          <w:lang w:bidi="ar-JO"/>
        </w:rPr>
        <w:t xml:space="preserve"> التفاهم والبعد عن الصدام.</w:t>
      </w:r>
    </w:p>
    <w:p w:rsidR="000C212C" w:rsidRDefault="000C212C" w:rsidP="007E5A4E">
      <w:pPr>
        <w:pStyle w:val="ListParagraph"/>
        <w:numPr>
          <w:ilvl w:val="0"/>
          <w:numId w:val="41"/>
        </w:numPr>
        <w:jc w:val="both"/>
        <w:rPr>
          <w:sz w:val="32"/>
          <w:szCs w:val="32"/>
          <w:lang w:bidi="ar-JO"/>
        </w:rPr>
      </w:pPr>
      <w:r>
        <w:rPr>
          <w:rFonts w:hint="cs"/>
          <w:sz w:val="32"/>
          <w:szCs w:val="32"/>
          <w:rtl/>
          <w:lang w:bidi="ar-JO"/>
        </w:rPr>
        <w:t>بعث سبل جديدة وقوية راسخة للتعاون الإنساني في عالمنا المعاصر.</w:t>
      </w:r>
    </w:p>
    <w:p w:rsidR="000C212C" w:rsidRDefault="000C212C" w:rsidP="007E5A4E">
      <w:pPr>
        <w:pStyle w:val="ListParagraph"/>
        <w:numPr>
          <w:ilvl w:val="0"/>
          <w:numId w:val="41"/>
        </w:numPr>
        <w:jc w:val="both"/>
        <w:rPr>
          <w:sz w:val="32"/>
          <w:szCs w:val="32"/>
          <w:lang w:bidi="ar-JO"/>
        </w:rPr>
      </w:pPr>
      <w:r>
        <w:rPr>
          <w:rFonts w:hint="cs"/>
          <w:sz w:val="32"/>
          <w:szCs w:val="32"/>
          <w:rtl/>
          <w:lang w:bidi="ar-JO"/>
        </w:rPr>
        <w:t>بناء جسور من التفاهم بين الأمم والشعوب من خلال خلق جيل يؤمن بالحوار بعيداً عن التعصب لتجنب الصراعات.</w:t>
      </w:r>
    </w:p>
    <w:p w:rsidR="000C212C" w:rsidRDefault="000C212C" w:rsidP="007E5A4E">
      <w:pPr>
        <w:pStyle w:val="ListParagraph"/>
        <w:numPr>
          <w:ilvl w:val="0"/>
          <w:numId w:val="41"/>
        </w:numPr>
        <w:jc w:val="both"/>
        <w:rPr>
          <w:sz w:val="32"/>
          <w:szCs w:val="32"/>
          <w:lang w:bidi="ar-JO"/>
        </w:rPr>
      </w:pPr>
      <w:r>
        <w:rPr>
          <w:rFonts w:hint="cs"/>
          <w:sz w:val="32"/>
          <w:szCs w:val="32"/>
          <w:rtl/>
          <w:lang w:bidi="ar-JO"/>
        </w:rPr>
        <w:t>إرساء ودعم منهج للتقارب والتعارف بين الحضارات المختلفة تمهيدا لتسهيل التواصل بينها.</w:t>
      </w:r>
    </w:p>
    <w:p w:rsidR="000C212C" w:rsidRDefault="000C212C" w:rsidP="007E5A4E">
      <w:pPr>
        <w:pStyle w:val="ListParagraph"/>
        <w:numPr>
          <w:ilvl w:val="0"/>
          <w:numId w:val="41"/>
        </w:numPr>
        <w:jc w:val="both"/>
        <w:rPr>
          <w:sz w:val="32"/>
          <w:szCs w:val="32"/>
          <w:lang w:bidi="ar-JO"/>
        </w:rPr>
      </w:pPr>
      <w:r>
        <w:rPr>
          <w:rFonts w:hint="cs"/>
          <w:sz w:val="32"/>
          <w:szCs w:val="32"/>
          <w:rtl/>
          <w:lang w:bidi="ar-JO"/>
        </w:rPr>
        <w:t>توسيع وتعميق ثقافة الحوار الحضاري في مختلف الجوانب على الصعيد العالمي.</w:t>
      </w:r>
    </w:p>
    <w:p w:rsidR="000C212C" w:rsidRDefault="000C212C" w:rsidP="007E5A4E">
      <w:pPr>
        <w:pStyle w:val="ListParagraph"/>
        <w:numPr>
          <w:ilvl w:val="0"/>
          <w:numId w:val="41"/>
        </w:numPr>
        <w:jc w:val="both"/>
        <w:rPr>
          <w:sz w:val="32"/>
          <w:szCs w:val="32"/>
          <w:lang w:bidi="ar-JO"/>
        </w:rPr>
      </w:pPr>
      <w:r>
        <w:rPr>
          <w:rFonts w:hint="cs"/>
          <w:sz w:val="32"/>
          <w:szCs w:val="32"/>
          <w:rtl/>
          <w:lang w:bidi="ar-JO"/>
        </w:rPr>
        <w:t xml:space="preserve">العمل على تفعيل </w:t>
      </w:r>
      <w:r w:rsidR="00D26F73">
        <w:rPr>
          <w:rFonts w:hint="cs"/>
          <w:sz w:val="32"/>
          <w:szCs w:val="32"/>
          <w:rtl/>
          <w:lang w:bidi="ar-JO"/>
        </w:rPr>
        <w:t>المشروع العربي الإسلامي الخاص بح</w:t>
      </w:r>
      <w:r>
        <w:rPr>
          <w:rFonts w:hint="cs"/>
          <w:sz w:val="32"/>
          <w:szCs w:val="32"/>
          <w:rtl/>
          <w:lang w:bidi="ar-JO"/>
        </w:rPr>
        <w:t>وار الحضارات.</w:t>
      </w:r>
    </w:p>
    <w:p w:rsidR="000C212C" w:rsidRDefault="000C212C" w:rsidP="000C212C">
      <w:pPr>
        <w:jc w:val="both"/>
        <w:rPr>
          <w:sz w:val="32"/>
          <w:szCs w:val="32"/>
          <w:rtl/>
          <w:lang w:bidi="ar-JO"/>
        </w:rPr>
      </w:pPr>
    </w:p>
    <w:p w:rsidR="000C212C" w:rsidRPr="000B12A8" w:rsidRDefault="000C212C" w:rsidP="000C212C">
      <w:pPr>
        <w:jc w:val="both"/>
        <w:rPr>
          <w:b/>
          <w:bCs/>
          <w:sz w:val="32"/>
          <w:szCs w:val="32"/>
          <w:rtl/>
          <w:lang w:bidi="ar-JO"/>
        </w:rPr>
      </w:pPr>
      <w:r w:rsidRPr="000B12A8">
        <w:rPr>
          <w:rFonts w:hint="cs"/>
          <w:b/>
          <w:bCs/>
          <w:sz w:val="32"/>
          <w:szCs w:val="32"/>
          <w:rtl/>
          <w:lang w:bidi="ar-JO"/>
        </w:rPr>
        <w:t>مكان وموعد انعقاد الندوة:</w:t>
      </w:r>
    </w:p>
    <w:p w:rsidR="000C212C" w:rsidRDefault="000C212C" w:rsidP="000C212C">
      <w:pPr>
        <w:jc w:val="both"/>
        <w:rPr>
          <w:sz w:val="32"/>
          <w:szCs w:val="32"/>
          <w:rtl/>
          <w:lang w:bidi="ar-JO"/>
        </w:rPr>
      </w:pPr>
      <w:r>
        <w:rPr>
          <w:rFonts w:hint="cs"/>
          <w:sz w:val="32"/>
          <w:szCs w:val="32"/>
          <w:rtl/>
          <w:lang w:bidi="ar-JO"/>
        </w:rPr>
        <w:tab/>
        <w:t>تعقد الندوة في رحاب جامعة آل البيت على مدى يوم واحد وذلك يوم الثلاثاء 22 كانون الأول 2015 / 10 ربيع الأول 1437هـ.</w:t>
      </w:r>
    </w:p>
    <w:p w:rsidR="000C212C" w:rsidRDefault="000C212C" w:rsidP="000C212C">
      <w:pPr>
        <w:jc w:val="both"/>
        <w:rPr>
          <w:sz w:val="32"/>
          <w:szCs w:val="32"/>
          <w:rtl/>
          <w:lang w:bidi="ar-JO"/>
        </w:rPr>
      </w:pPr>
    </w:p>
    <w:p w:rsidR="000C212C" w:rsidRPr="000B12A8" w:rsidRDefault="000C212C" w:rsidP="000C212C">
      <w:pPr>
        <w:jc w:val="both"/>
        <w:rPr>
          <w:b/>
          <w:bCs/>
          <w:sz w:val="32"/>
          <w:szCs w:val="32"/>
          <w:rtl/>
          <w:lang w:bidi="ar-JO"/>
        </w:rPr>
      </w:pPr>
      <w:r w:rsidRPr="000B12A8">
        <w:rPr>
          <w:rFonts w:hint="cs"/>
          <w:b/>
          <w:bCs/>
          <w:sz w:val="32"/>
          <w:szCs w:val="32"/>
          <w:rtl/>
          <w:lang w:bidi="ar-JO"/>
        </w:rPr>
        <w:t>شروط أوراق الندوة:</w:t>
      </w:r>
    </w:p>
    <w:p w:rsidR="000C212C" w:rsidRDefault="000C212C" w:rsidP="000C212C">
      <w:pPr>
        <w:jc w:val="both"/>
        <w:rPr>
          <w:sz w:val="32"/>
          <w:szCs w:val="32"/>
          <w:rtl/>
          <w:lang w:bidi="ar-JO"/>
        </w:rPr>
      </w:pPr>
      <w:r>
        <w:rPr>
          <w:rFonts w:hint="cs"/>
          <w:sz w:val="32"/>
          <w:szCs w:val="32"/>
          <w:rtl/>
          <w:lang w:bidi="ar-JO"/>
        </w:rPr>
        <w:tab/>
        <w:t xml:space="preserve">يستخدم نوع الخط </w:t>
      </w:r>
      <w:r w:rsidR="006440A6">
        <w:rPr>
          <w:sz w:val="32"/>
          <w:szCs w:val="32"/>
          <w:lang w:bidi="ar-JO"/>
        </w:rPr>
        <w:t>(</w:t>
      </w:r>
      <w:r w:rsidR="006440A6" w:rsidRPr="006C4C2C">
        <w:rPr>
          <w:lang w:bidi="ar-JO"/>
        </w:rPr>
        <w:t>Simplified Arabic</w:t>
      </w:r>
      <w:r w:rsidR="006440A6">
        <w:rPr>
          <w:sz w:val="32"/>
          <w:szCs w:val="32"/>
          <w:lang w:bidi="ar-JO"/>
        </w:rPr>
        <w:t>)</w:t>
      </w:r>
      <w:r w:rsidR="006C4C2C">
        <w:rPr>
          <w:rFonts w:hint="cs"/>
          <w:sz w:val="32"/>
          <w:szCs w:val="32"/>
          <w:rtl/>
          <w:lang w:bidi="ar-JO"/>
        </w:rPr>
        <w:t xml:space="preserve"> حجم حرف</w:t>
      </w:r>
      <w:r w:rsidR="006440A6">
        <w:rPr>
          <w:rFonts w:hint="cs"/>
          <w:sz w:val="32"/>
          <w:szCs w:val="32"/>
          <w:rtl/>
          <w:lang w:bidi="ar-JO"/>
        </w:rPr>
        <w:t xml:space="preserve">(14) وبمسافة منفردة </w:t>
      </w:r>
      <w:r w:rsidR="006440A6">
        <w:rPr>
          <w:sz w:val="32"/>
          <w:szCs w:val="32"/>
          <w:lang w:bidi="ar-JO"/>
        </w:rPr>
        <w:t>(</w:t>
      </w:r>
      <w:r w:rsidR="006440A6" w:rsidRPr="006C4C2C">
        <w:rPr>
          <w:lang w:bidi="ar-JO"/>
        </w:rPr>
        <w:t>Single Space)</w:t>
      </w:r>
      <w:r w:rsidR="006440A6">
        <w:rPr>
          <w:rFonts w:hint="cs"/>
          <w:sz w:val="32"/>
          <w:szCs w:val="32"/>
          <w:rtl/>
          <w:lang w:bidi="ar-JO"/>
        </w:rPr>
        <w:t xml:space="preserve"> على أن لا يتجاوز عدد الصفحات عن (15) ورقة (4000) كلمة.</w:t>
      </w:r>
    </w:p>
    <w:p w:rsidR="006C4C2C" w:rsidRDefault="006C4C2C" w:rsidP="000C212C">
      <w:pPr>
        <w:jc w:val="both"/>
        <w:rPr>
          <w:b/>
          <w:bCs/>
          <w:sz w:val="32"/>
          <w:szCs w:val="32"/>
          <w:rtl/>
          <w:lang w:bidi="ar-JO"/>
        </w:rPr>
      </w:pPr>
    </w:p>
    <w:p w:rsidR="006440A6" w:rsidRPr="000B12A8" w:rsidRDefault="006440A6" w:rsidP="000C212C">
      <w:pPr>
        <w:jc w:val="both"/>
        <w:rPr>
          <w:b/>
          <w:bCs/>
          <w:sz w:val="32"/>
          <w:szCs w:val="32"/>
          <w:rtl/>
          <w:lang w:bidi="ar-JO"/>
        </w:rPr>
      </w:pPr>
      <w:r w:rsidRPr="000B12A8">
        <w:rPr>
          <w:rFonts w:hint="cs"/>
          <w:b/>
          <w:bCs/>
          <w:sz w:val="32"/>
          <w:szCs w:val="32"/>
          <w:rtl/>
          <w:lang w:bidi="ar-JO"/>
        </w:rPr>
        <w:t>مواعيد قبول الأوراق:</w:t>
      </w:r>
    </w:p>
    <w:p w:rsidR="006440A6" w:rsidRDefault="00327370" w:rsidP="00B266C0">
      <w:pPr>
        <w:jc w:val="both"/>
        <w:rPr>
          <w:sz w:val="32"/>
          <w:szCs w:val="32"/>
          <w:rtl/>
          <w:lang w:bidi="ar-JO"/>
        </w:rPr>
      </w:pPr>
      <w:r>
        <w:rPr>
          <w:rFonts w:hint="cs"/>
          <w:sz w:val="32"/>
          <w:szCs w:val="32"/>
          <w:rtl/>
          <w:lang w:bidi="ar-JO"/>
        </w:rPr>
        <w:tab/>
        <w:t xml:space="preserve">يكون يوم الأربعاء </w:t>
      </w:r>
      <w:r w:rsidR="00B266C0">
        <w:rPr>
          <w:rFonts w:hint="cs"/>
          <w:sz w:val="32"/>
          <w:szCs w:val="32"/>
          <w:rtl/>
          <w:lang w:bidi="ar-JO"/>
        </w:rPr>
        <w:t>25</w:t>
      </w:r>
      <w:r>
        <w:rPr>
          <w:rFonts w:hint="cs"/>
          <w:sz w:val="32"/>
          <w:szCs w:val="32"/>
          <w:rtl/>
          <w:lang w:bidi="ar-JO"/>
        </w:rPr>
        <w:t xml:space="preserve"> تشرين ا</w:t>
      </w:r>
      <w:r w:rsidR="006C4C2C">
        <w:rPr>
          <w:rFonts w:hint="cs"/>
          <w:sz w:val="32"/>
          <w:szCs w:val="32"/>
          <w:rtl/>
          <w:lang w:bidi="ar-JO"/>
        </w:rPr>
        <w:t xml:space="preserve">لثاني 2015 الموافق </w:t>
      </w:r>
      <w:r w:rsidR="00B266C0">
        <w:rPr>
          <w:rFonts w:hint="cs"/>
          <w:sz w:val="32"/>
          <w:szCs w:val="32"/>
          <w:rtl/>
          <w:lang w:bidi="ar-JO"/>
        </w:rPr>
        <w:t>13</w:t>
      </w:r>
      <w:r w:rsidR="006C4C2C">
        <w:rPr>
          <w:rFonts w:hint="cs"/>
          <w:sz w:val="32"/>
          <w:szCs w:val="32"/>
          <w:rtl/>
          <w:lang w:bidi="ar-JO"/>
        </w:rPr>
        <w:t xml:space="preserve"> صفر 1437هـ، لقبول ملخصات الأ</w:t>
      </w:r>
      <w:r>
        <w:rPr>
          <w:rFonts w:hint="cs"/>
          <w:sz w:val="32"/>
          <w:szCs w:val="32"/>
          <w:rtl/>
          <w:lang w:bidi="ar-JO"/>
        </w:rPr>
        <w:t>وراق ليتم البت في صلاحية المواضيع المتقدمة للمشاركة في الندوة، ويكون يوم الثلاثاء (15) كانون الأول 2015 الموافق 2 ربيع الأول 2437هـ</w:t>
      </w:r>
      <w:r w:rsidR="00645616">
        <w:rPr>
          <w:rFonts w:hint="cs"/>
          <w:sz w:val="32"/>
          <w:szCs w:val="32"/>
          <w:rtl/>
          <w:lang w:bidi="ar-JO"/>
        </w:rPr>
        <w:t>،</w:t>
      </w:r>
      <w:r>
        <w:rPr>
          <w:rFonts w:hint="cs"/>
          <w:sz w:val="32"/>
          <w:szCs w:val="32"/>
          <w:rtl/>
          <w:lang w:bidi="ar-JO"/>
        </w:rPr>
        <w:t xml:space="preserve"> </w:t>
      </w:r>
      <w:r w:rsidR="000B12A8">
        <w:rPr>
          <w:rFonts w:hint="cs"/>
          <w:sz w:val="32"/>
          <w:szCs w:val="32"/>
          <w:rtl/>
          <w:lang w:bidi="ar-JO"/>
        </w:rPr>
        <w:t xml:space="preserve">وهو </w:t>
      </w:r>
      <w:r>
        <w:rPr>
          <w:rFonts w:hint="cs"/>
          <w:sz w:val="32"/>
          <w:szCs w:val="32"/>
          <w:rtl/>
          <w:lang w:bidi="ar-JO"/>
        </w:rPr>
        <w:t>الموعد النهائي لاستلام كامل الأوراق البحثية.</w:t>
      </w:r>
    </w:p>
    <w:p w:rsidR="00327370" w:rsidRDefault="00327370" w:rsidP="000C212C">
      <w:pPr>
        <w:jc w:val="both"/>
        <w:rPr>
          <w:sz w:val="32"/>
          <w:szCs w:val="32"/>
          <w:rtl/>
          <w:lang w:bidi="ar-JO"/>
        </w:rPr>
      </w:pPr>
    </w:p>
    <w:p w:rsidR="00EC0B06" w:rsidRDefault="00EC0B06" w:rsidP="000C212C">
      <w:pPr>
        <w:jc w:val="both"/>
        <w:rPr>
          <w:sz w:val="32"/>
          <w:szCs w:val="32"/>
          <w:rtl/>
          <w:lang w:bidi="ar-JO"/>
        </w:rPr>
      </w:pPr>
    </w:p>
    <w:p w:rsidR="007C2717" w:rsidRDefault="007C2717" w:rsidP="00EC0B06">
      <w:pPr>
        <w:jc w:val="center"/>
        <w:rPr>
          <w:b/>
          <w:bCs/>
          <w:sz w:val="32"/>
          <w:szCs w:val="32"/>
          <w:rtl/>
          <w:lang w:bidi="ar-JO"/>
        </w:rPr>
      </w:pPr>
    </w:p>
    <w:p w:rsidR="00EC0B06" w:rsidRPr="00645616" w:rsidRDefault="00EC0B06" w:rsidP="00EC0B06">
      <w:pPr>
        <w:jc w:val="center"/>
        <w:rPr>
          <w:b/>
          <w:bCs/>
          <w:sz w:val="32"/>
          <w:szCs w:val="32"/>
          <w:rtl/>
          <w:lang w:bidi="ar-JO"/>
        </w:rPr>
      </w:pPr>
      <w:r w:rsidRPr="00645616">
        <w:rPr>
          <w:rFonts w:hint="cs"/>
          <w:b/>
          <w:bCs/>
          <w:sz w:val="32"/>
          <w:szCs w:val="32"/>
          <w:rtl/>
          <w:lang w:bidi="ar-JO"/>
        </w:rPr>
        <w:t>استمارة الرغبة في المشاركة</w:t>
      </w:r>
    </w:p>
    <w:p w:rsidR="00EC0B06" w:rsidRDefault="00EC0B06" w:rsidP="00EC0B06">
      <w:pPr>
        <w:jc w:val="center"/>
        <w:rPr>
          <w:sz w:val="32"/>
          <w:szCs w:val="32"/>
          <w:rtl/>
          <w:lang w:bidi="ar-JO"/>
        </w:rPr>
      </w:pPr>
    </w:p>
    <w:p w:rsidR="00EC0B06" w:rsidRDefault="00EC0B06" w:rsidP="00EC0B06">
      <w:pPr>
        <w:pStyle w:val="ListParagraph"/>
        <w:numPr>
          <w:ilvl w:val="0"/>
          <w:numId w:val="41"/>
        </w:numPr>
        <w:jc w:val="both"/>
        <w:rPr>
          <w:sz w:val="32"/>
          <w:szCs w:val="32"/>
          <w:lang w:bidi="ar-JO"/>
        </w:rPr>
      </w:pPr>
      <w:r>
        <w:rPr>
          <w:rFonts w:hint="cs"/>
          <w:sz w:val="32"/>
          <w:szCs w:val="32"/>
          <w:rtl/>
          <w:lang w:bidi="ar-JO"/>
        </w:rPr>
        <w:t>اسم المشارك:</w:t>
      </w:r>
      <w:r>
        <w:rPr>
          <w:rFonts w:hint="cs"/>
          <w:sz w:val="32"/>
          <w:szCs w:val="32"/>
          <w:rtl/>
          <w:lang w:bidi="ar-JO"/>
        </w:rPr>
        <w:tab/>
        <w:t>.........................................................................</w:t>
      </w:r>
    </w:p>
    <w:p w:rsidR="00EC0B06" w:rsidRDefault="00EC0B06" w:rsidP="00EC0B06">
      <w:pPr>
        <w:pStyle w:val="ListParagraph"/>
        <w:numPr>
          <w:ilvl w:val="0"/>
          <w:numId w:val="41"/>
        </w:numPr>
        <w:jc w:val="both"/>
        <w:rPr>
          <w:sz w:val="32"/>
          <w:szCs w:val="32"/>
          <w:lang w:bidi="ar-JO"/>
        </w:rPr>
      </w:pPr>
      <w:r>
        <w:rPr>
          <w:rFonts w:hint="cs"/>
          <w:sz w:val="32"/>
          <w:szCs w:val="32"/>
          <w:rtl/>
          <w:lang w:bidi="ar-JO"/>
        </w:rPr>
        <w:t>الجامعة التي يعمل بها المشارك:</w:t>
      </w:r>
      <w:r>
        <w:rPr>
          <w:rFonts w:hint="cs"/>
          <w:sz w:val="32"/>
          <w:szCs w:val="32"/>
          <w:rtl/>
          <w:lang w:bidi="ar-JO"/>
        </w:rPr>
        <w:tab/>
        <w:t>.......................................................</w:t>
      </w:r>
    </w:p>
    <w:p w:rsidR="00EC0B06" w:rsidRDefault="00EC0B06" w:rsidP="00EC0B06">
      <w:pPr>
        <w:pStyle w:val="ListParagraph"/>
        <w:numPr>
          <w:ilvl w:val="0"/>
          <w:numId w:val="41"/>
        </w:numPr>
        <w:jc w:val="both"/>
        <w:rPr>
          <w:sz w:val="32"/>
          <w:szCs w:val="32"/>
          <w:lang w:bidi="ar-JO"/>
        </w:rPr>
      </w:pPr>
      <w:r>
        <w:rPr>
          <w:rFonts w:hint="cs"/>
          <w:sz w:val="32"/>
          <w:szCs w:val="32"/>
          <w:rtl/>
          <w:lang w:bidi="ar-JO"/>
        </w:rPr>
        <w:t>عنوان المحور الذي يرغب المشاركة فيه:</w:t>
      </w:r>
      <w:r>
        <w:rPr>
          <w:rFonts w:hint="cs"/>
          <w:sz w:val="32"/>
          <w:szCs w:val="32"/>
          <w:rtl/>
          <w:lang w:bidi="ar-JO"/>
        </w:rPr>
        <w:tab/>
        <w:t>.....................................</w:t>
      </w:r>
    </w:p>
    <w:p w:rsidR="00EC0B06" w:rsidRDefault="00EC0B06" w:rsidP="00EC0B06">
      <w:pPr>
        <w:pStyle w:val="ListParagraph"/>
        <w:numPr>
          <w:ilvl w:val="0"/>
          <w:numId w:val="41"/>
        </w:numPr>
        <w:jc w:val="both"/>
        <w:rPr>
          <w:sz w:val="32"/>
          <w:szCs w:val="32"/>
          <w:lang w:bidi="ar-JO"/>
        </w:rPr>
      </w:pPr>
      <w:r>
        <w:rPr>
          <w:rFonts w:hint="cs"/>
          <w:sz w:val="32"/>
          <w:szCs w:val="32"/>
          <w:rtl/>
          <w:lang w:bidi="ar-JO"/>
        </w:rPr>
        <w:t>عنوان الورقة التي سيشرك بها الباحث:</w:t>
      </w:r>
      <w:r>
        <w:rPr>
          <w:rFonts w:hint="cs"/>
          <w:sz w:val="32"/>
          <w:szCs w:val="32"/>
          <w:rtl/>
          <w:lang w:bidi="ar-JO"/>
        </w:rPr>
        <w:tab/>
        <w:t>..............................................</w:t>
      </w:r>
    </w:p>
    <w:p w:rsidR="00EC0B06" w:rsidRPr="00EC0B06" w:rsidRDefault="00EC0B06" w:rsidP="00EC0B06">
      <w:pPr>
        <w:ind w:left="720"/>
        <w:jc w:val="both"/>
        <w:rPr>
          <w:sz w:val="32"/>
          <w:szCs w:val="32"/>
          <w:rtl/>
          <w:lang w:bidi="ar-JO"/>
        </w:rPr>
      </w:pPr>
    </w:p>
    <w:p w:rsidR="00EC0B06" w:rsidRDefault="00EC0B06" w:rsidP="00EC0B06">
      <w:pPr>
        <w:ind w:left="720"/>
        <w:jc w:val="both"/>
        <w:rPr>
          <w:sz w:val="32"/>
          <w:szCs w:val="32"/>
          <w:rtl/>
          <w:lang w:bidi="ar-JO"/>
        </w:rPr>
      </w:pPr>
    </w:p>
    <w:p w:rsidR="00781A4C" w:rsidRDefault="00781A4C" w:rsidP="00781A4C">
      <w:pPr>
        <w:ind w:left="720"/>
        <w:jc w:val="center"/>
        <w:rPr>
          <w:sz w:val="32"/>
          <w:szCs w:val="32"/>
          <w:rtl/>
          <w:lang w:bidi="ar-JO"/>
        </w:rPr>
      </w:pPr>
      <w:r>
        <w:rPr>
          <w:rFonts w:hint="cs"/>
          <w:sz w:val="32"/>
          <w:szCs w:val="32"/>
          <w:rtl/>
          <w:lang w:bidi="ar-JO"/>
        </w:rPr>
        <w:t>اتحاد الجامعات العربية</w:t>
      </w:r>
    </w:p>
    <w:p w:rsidR="00781A4C" w:rsidRDefault="00781A4C" w:rsidP="00781A4C">
      <w:pPr>
        <w:ind w:left="720"/>
        <w:jc w:val="center"/>
        <w:rPr>
          <w:sz w:val="32"/>
          <w:szCs w:val="32"/>
          <w:rtl/>
          <w:lang w:bidi="ar-JO"/>
        </w:rPr>
      </w:pPr>
      <w:r>
        <w:rPr>
          <w:rFonts w:hint="cs"/>
          <w:sz w:val="32"/>
          <w:szCs w:val="32"/>
          <w:rtl/>
          <w:lang w:bidi="ar-JO"/>
        </w:rPr>
        <w:t>الأمانة العامة</w:t>
      </w:r>
    </w:p>
    <w:p w:rsidR="0089008F" w:rsidRDefault="0089008F" w:rsidP="00781A4C">
      <w:pPr>
        <w:ind w:left="720"/>
        <w:jc w:val="center"/>
        <w:rPr>
          <w:sz w:val="32"/>
          <w:szCs w:val="32"/>
          <w:rtl/>
          <w:lang w:bidi="ar-JO"/>
        </w:rPr>
      </w:pPr>
      <w:r>
        <w:rPr>
          <w:rFonts w:ascii="Verdana" w:hAnsi="Verdana"/>
          <w:noProof/>
          <w:color w:val="0072BC"/>
          <w:sz w:val="16"/>
          <w:szCs w:val="16"/>
        </w:rPr>
        <w:drawing>
          <wp:inline distT="0" distB="0" distL="0" distR="0">
            <wp:extent cx="1266825" cy="1562100"/>
            <wp:effectExtent l="19050" t="0" r="9525" b="0"/>
            <wp:docPr id="4" name="صورة 4" descr="http://aarunews.ju.edu.jo/aaru/aaru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arunews.ju.edu.jo/aaru/aarulogo.png">
                      <a:hlinkClick r:id="rId9"/>
                    </pic:cNvPr>
                    <pic:cNvPicPr>
                      <a:picLocks noChangeAspect="1" noChangeArrowheads="1"/>
                    </pic:cNvPicPr>
                  </pic:nvPicPr>
                  <pic:blipFill>
                    <a:blip r:embed="rId10"/>
                    <a:srcRect/>
                    <a:stretch>
                      <a:fillRect/>
                    </a:stretch>
                  </pic:blipFill>
                  <pic:spPr bwMode="auto">
                    <a:xfrm>
                      <a:off x="0" y="0"/>
                      <a:ext cx="1266825" cy="1562100"/>
                    </a:xfrm>
                    <a:prstGeom prst="rect">
                      <a:avLst/>
                    </a:prstGeom>
                    <a:noFill/>
                    <a:ln w="9525">
                      <a:noFill/>
                      <a:miter lim="800000"/>
                      <a:headEnd/>
                      <a:tailEnd/>
                    </a:ln>
                  </pic:spPr>
                </pic:pic>
              </a:graphicData>
            </a:graphic>
          </wp:inline>
        </w:drawing>
      </w:r>
    </w:p>
    <w:p w:rsidR="00781A4C" w:rsidRDefault="00781A4C" w:rsidP="00781A4C">
      <w:pPr>
        <w:ind w:left="720"/>
        <w:jc w:val="center"/>
        <w:rPr>
          <w:sz w:val="32"/>
          <w:szCs w:val="32"/>
          <w:rtl/>
          <w:lang w:bidi="ar-JO"/>
        </w:rPr>
      </w:pPr>
    </w:p>
    <w:p w:rsidR="00781A4C" w:rsidRDefault="00781A4C" w:rsidP="00781A4C">
      <w:pPr>
        <w:ind w:left="720"/>
        <w:jc w:val="center"/>
        <w:rPr>
          <w:sz w:val="32"/>
          <w:szCs w:val="32"/>
          <w:rtl/>
          <w:lang w:bidi="ar-JO"/>
        </w:rPr>
      </w:pPr>
    </w:p>
    <w:p w:rsidR="00781A4C" w:rsidRDefault="00781A4C" w:rsidP="00781A4C">
      <w:pPr>
        <w:ind w:left="720"/>
        <w:jc w:val="center"/>
        <w:rPr>
          <w:sz w:val="32"/>
          <w:szCs w:val="32"/>
          <w:rtl/>
          <w:lang w:bidi="ar-JO"/>
        </w:rPr>
      </w:pPr>
      <w:r>
        <w:rPr>
          <w:rFonts w:hint="cs"/>
          <w:sz w:val="32"/>
          <w:szCs w:val="32"/>
          <w:rtl/>
          <w:lang w:bidi="ar-JO"/>
        </w:rPr>
        <w:t>بالتعاون مع معهد بيت الحكمة/ جامعة آل البيت</w:t>
      </w:r>
    </w:p>
    <w:p w:rsidR="0089008F" w:rsidRDefault="0089008F" w:rsidP="00781A4C">
      <w:pPr>
        <w:ind w:left="720"/>
        <w:jc w:val="center"/>
        <w:rPr>
          <w:sz w:val="32"/>
          <w:szCs w:val="32"/>
          <w:rtl/>
          <w:lang w:bidi="ar-JO"/>
        </w:rPr>
      </w:pPr>
    </w:p>
    <w:p w:rsidR="006E5741" w:rsidRDefault="006E5741" w:rsidP="00781A4C">
      <w:pPr>
        <w:ind w:left="720"/>
        <w:jc w:val="center"/>
        <w:rPr>
          <w:sz w:val="32"/>
          <w:szCs w:val="32"/>
          <w:lang w:bidi="ar-JO"/>
        </w:rPr>
      </w:pPr>
      <w:r w:rsidRPr="006E5741">
        <w:rPr>
          <w:noProof/>
          <w:sz w:val="32"/>
          <w:szCs w:val="32"/>
          <w:rtl/>
        </w:rPr>
        <w:drawing>
          <wp:inline distT="0" distB="0" distL="0" distR="0">
            <wp:extent cx="790575" cy="990600"/>
            <wp:effectExtent l="19050" t="0" r="9525" b="0"/>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990600"/>
                    </a:xfrm>
                    <a:prstGeom prst="rect">
                      <a:avLst/>
                    </a:prstGeom>
                    <a:noFill/>
                    <a:ln>
                      <a:noFill/>
                    </a:ln>
                  </pic:spPr>
                </pic:pic>
              </a:graphicData>
            </a:graphic>
          </wp:inline>
        </w:drawing>
      </w:r>
    </w:p>
    <w:p w:rsidR="006E5741" w:rsidRDefault="006E5741" w:rsidP="00781A4C">
      <w:pPr>
        <w:ind w:left="720"/>
        <w:jc w:val="center"/>
        <w:rPr>
          <w:sz w:val="32"/>
          <w:szCs w:val="32"/>
          <w:lang w:bidi="ar-JO"/>
        </w:rPr>
      </w:pPr>
    </w:p>
    <w:p w:rsidR="00781A4C" w:rsidRDefault="00781A4C" w:rsidP="00781A4C">
      <w:pPr>
        <w:ind w:left="720"/>
        <w:jc w:val="center"/>
        <w:rPr>
          <w:sz w:val="32"/>
          <w:szCs w:val="32"/>
          <w:rtl/>
          <w:lang w:bidi="ar-JO"/>
        </w:rPr>
      </w:pPr>
      <w:r>
        <w:rPr>
          <w:rFonts w:hint="cs"/>
          <w:sz w:val="32"/>
          <w:szCs w:val="32"/>
          <w:rtl/>
          <w:lang w:bidi="ar-JO"/>
        </w:rPr>
        <w:t>ينظمون ندوة:</w:t>
      </w:r>
    </w:p>
    <w:p w:rsidR="00781A4C" w:rsidRDefault="00781A4C" w:rsidP="00781A4C">
      <w:pPr>
        <w:ind w:left="720"/>
        <w:jc w:val="center"/>
        <w:rPr>
          <w:sz w:val="32"/>
          <w:szCs w:val="32"/>
          <w:rtl/>
          <w:lang w:bidi="ar-JO"/>
        </w:rPr>
      </w:pPr>
      <w:r>
        <w:rPr>
          <w:rFonts w:hint="cs"/>
          <w:sz w:val="32"/>
          <w:szCs w:val="32"/>
          <w:rtl/>
          <w:lang w:bidi="ar-JO"/>
        </w:rPr>
        <w:t>"دور الجامعات في تعزيز حوار الحضارات"</w:t>
      </w:r>
    </w:p>
    <w:p w:rsidR="00781A4C" w:rsidRDefault="00781A4C" w:rsidP="00781A4C">
      <w:pPr>
        <w:ind w:left="720"/>
        <w:jc w:val="center"/>
        <w:rPr>
          <w:sz w:val="32"/>
          <w:szCs w:val="32"/>
          <w:rtl/>
          <w:lang w:bidi="ar-JO"/>
        </w:rPr>
      </w:pPr>
    </w:p>
    <w:p w:rsidR="00781A4C" w:rsidRDefault="00781A4C" w:rsidP="00781A4C">
      <w:pPr>
        <w:ind w:left="720"/>
        <w:jc w:val="center"/>
        <w:rPr>
          <w:sz w:val="32"/>
          <w:szCs w:val="32"/>
          <w:rtl/>
          <w:lang w:bidi="ar-JO"/>
        </w:rPr>
      </w:pPr>
      <w:r>
        <w:rPr>
          <w:rFonts w:hint="cs"/>
          <w:sz w:val="32"/>
          <w:szCs w:val="32"/>
          <w:rtl/>
          <w:lang w:bidi="ar-JO"/>
        </w:rPr>
        <w:t>جامعة آل البيت</w:t>
      </w:r>
    </w:p>
    <w:p w:rsidR="00781A4C" w:rsidRDefault="00781A4C" w:rsidP="00781A4C">
      <w:pPr>
        <w:ind w:left="720"/>
        <w:jc w:val="center"/>
        <w:rPr>
          <w:sz w:val="32"/>
          <w:szCs w:val="32"/>
          <w:rtl/>
          <w:lang w:bidi="ar-JO"/>
        </w:rPr>
      </w:pPr>
    </w:p>
    <w:p w:rsidR="00781A4C" w:rsidRDefault="00781A4C" w:rsidP="00781A4C">
      <w:pPr>
        <w:ind w:left="720"/>
        <w:jc w:val="center"/>
        <w:rPr>
          <w:sz w:val="32"/>
          <w:szCs w:val="32"/>
          <w:rtl/>
          <w:lang w:bidi="ar-JO"/>
        </w:rPr>
      </w:pPr>
    </w:p>
    <w:p w:rsidR="00781A4C" w:rsidRDefault="00781A4C" w:rsidP="00781A4C">
      <w:pPr>
        <w:ind w:left="720"/>
        <w:jc w:val="center"/>
        <w:rPr>
          <w:sz w:val="32"/>
          <w:szCs w:val="32"/>
          <w:rtl/>
          <w:lang w:bidi="ar-JO"/>
        </w:rPr>
      </w:pPr>
      <w:r>
        <w:rPr>
          <w:rFonts w:hint="cs"/>
          <w:sz w:val="32"/>
          <w:szCs w:val="32"/>
          <w:rtl/>
          <w:lang w:bidi="ar-JO"/>
        </w:rPr>
        <w:t>22/كانون الأول 2015م</w:t>
      </w:r>
    </w:p>
    <w:p w:rsidR="00781A4C" w:rsidRDefault="00781A4C" w:rsidP="00781A4C">
      <w:pPr>
        <w:ind w:left="720"/>
        <w:jc w:val="center"/>
        <w:rPr>
          <w:sz w:val="32"/>
          <w:szCs w:val="32"/>
          <w:rtl/>
          <w:lang w:bidi="ar-JO"/>
        </w:rPr>
      </w:pPr>
      <w:r>
        <w:rPr>
          <w:rFonts w:hint="cs"/>
          <w:sz w:val="32"/>
          <w:szCs w:val="32"/>
          <w:rtl/>
          <w:lang w:bidi="ar-JO"/>
        </w:rPr>
        <w:t>10 ربيع الأول 1437هـ</w:t>
      </w: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2655E7" w:rsidRDefault="002655E7" w:rsidP="00781A4C">
      <w:pPr>
        <w:ind w:left="720"/>
        <w:jc w:val="center"/>
        <w:rPr>
          <w:sz w:val="32"/>
          <w:szCs w:val="32"/>
          <w:rtl/>
          <w:lang w:bidi="ar-JO"/>
        </w:rPr>
      </w:pPr>
    </w:p>
    <w:p w:rsidR="00B266C0" w:rsidRDefault="002655E7" w:rsidP="00433B8C">
      <w:pPr>
        <w:pStyle w:val="ListParagraph"/>
        <w:numPr>
          <w:ilvl w:val="0"/>
          <w:numId w:val="42"/>
        </w:numPr>
        <w:jc w:val="both"/>
        <w:rPr>
          <w:sz w:val="32"/>
          <w:szCs w:val="32"/>
          <w:lang w:bidi="ar-JO"/>
        </w:rPr>
      </w:pPr>
      <w:r w:rsidRPr="00B266C0">
        <w:rPr>
          <w:rFonts w:hint="cs"/>
          <w:sz w:val="32"/>
          <w:szCs w:val="32"/>
          <w:rtl/>
          <w:lang w:bidi="ar-JO"/>
        </w:rPr>
        <w:t>نفقات المشاركة:</w:t>
      </w:r>
      <w:r w:rsidR="00955F24" w:rsidRPr="00B266C0">
        <w:rPr>
          <w:rFonts w:hint="cs"/>
          <w:sz w:val="32"/>
          <w:szCs w:val="32"/>
          <w:rtl/>
          <w:lang w:bidi="ar-JO"/>
        </w:rPr>
        <w:tab/>
      </w:r>
    </w:p>
    <w:p w:rsidR="00433B8C" w:rsidRPr="00B266C0" w:rsidRDefault="00433B8C" w:rsidP="00B266C0">
      <w:pPr>
        <w:pStyle w:val="ListParagraph"/>
        <w:numPr>
          <w:ilvl w:val="0"/>
          <w:numId w:val="42"/>
        </w:numPr>
        <w:jc w:val="both"/>
        <w:rPr>
          <w:sz w:val="32"/>
          <w:szCs w:val="32"/>
          <w:lang w:bidi="ar-JO"/>
        </w:rPr>
      </w:pPr>
      <w:r w:rsidRPr="00B266C0">
        <w:rPr>
          <w:rFonts w:hint="cs"/>
          <w:sz w:val="32"/>
          <w:szCs w:val="32"/>
          <w:rtl/>
          <w:lang w:bidi="ar-JO"/>
        </w:rPr>
        <w:t xml:space="preserve">يتحمل المشارك نفقات السفر </w:t>
      </w:r>
      <w:r w:rsidR="00B266C0">
        <w:rPr>
          <w:rFonts w:hint="cs"/>
          <w:sz w:val="32"/>
          <w:szCs w:val="32"/>
          <w:rtl/>
          <w:lang w:bidi="ar-JO"/>
        </w:rPr>
        <w:t>الى الاردن</w:t>
      </w:r>
      <w:r w:rsidRPr="00B266C0">
        <w:rPr>
          <w:rFonts w:hint="cs"/>
          <w:sz w:val="32"/>
          <w:szCs w:val="32"/>
          <w:rtl/>
          <w:lang w:bidi="ar-JO"/>
        </w:rPr>
        <w:t>.</w:t>
      </w:r>
    </w:p>
    <w:p w:rsidR="00433B8C" w:rsidRDefault="00433B8C" w:rsidP="00433B8C">
      <w:pPr>
        <w:pStyle w:val="ListParagraph"/>
        <w:numPr>
          <w:ilvl w:val="0"/>
          <w:numId w:val="42"/>
        </w:numPr>
        <w:jc w:val="both"/>
        <w:rPr>
          <w:sz w:val="32"/>
          <w:szCs w:val="32"/>
          <w:lang w:bidi="ar-JO"/>
        </w:rPr>
      </w:pPr>
      <w:r>
        <w:rPr>
          <w:rFonts w:hint="cs"/>
          <w:sz w:val="32"/>
          <w:szCs w:val="32"/>
          <w:rtl/>
          <w:lang w:bidi="ar-JO"/>
        </w:rPr>
        <w:t>تقدم الجامعة مبيت ليلة قبل يوم الندوة وليلة بعدها مع وجبات الطعام.</w:t>
      </w:r>
    </w:p>
    <w:p w:rsidR="00433B8C" w:rsidRDefault="00433B8C" w:rsidP="00433B8C">
      <w:pPr>
        <w:pStyle w:val="ListParagraph"/>
        <w:numPr>
          <w:ilvl w:val="0"/>
          <w:numId w:val="42"/>
        </w:numPr>
        <w:jc w:val="both"/>
        <w:rPr>
          <w:sz w:val="32"/>
          <w:szCs w:val="32"/>
          <w:lang w:bidi="ar-JO"/>
        </w:rPr>
      </w:pPr>
      <w:r>
        <w:rPr>
          <w:rFonts w:hint="cs"/>
          <w:sz w:val="32"/>
          <w:szCs w:val="32"/>
          <w:rtl/>
          <w:lang w:bidi="ar-JO"/>
        </w:rPr>
        <w:t>تقدم الجامعة واسطة نقل المشاركين من الفندق إلى مكان انعقاد الندوة.</w:t>
      </w:r>
    </w:p>
    <w:p w:rsidR="002655E7" w:rsidRDefault="002655E7" w:rsidP="002655E7">
      <w:pPr>
        <w:pStyle w:val="ListParagraph"/>
        <w:ind w:left="1080"/>
        <w:jc w:val="both"/>
        <w:rPr>
          <w:sz w:val="32"/>
          <w:szCs w:val="32"/>
          <w:lang w:bidi="ar-JO"/>
        </w:rPr>
      </w:pPr>
    </w:p>
    <w:p w:rsidR="002655E7" w:rsidRPr="002655E7" w:rsidRDefault="002655E7" w:rsidP="002655E7">
      <w:pPr>
        <w:pStyle w:val="ListParagraph"/>
        <w:rPr>
          <w:sz w:val="32"/>
          <w:szCs w:val="32"/>
          <w:rtl/>
          <w:lang w:bidi="ar-JO"/>
        </w:rPr>
      </w:pPr>
    </w:p>
    <w:p w:rsidR="002655E7" w:rsidRDefault="002655E7" w:rsidP="002655E7">
      <w:pPr>
        <w:pStyle w:val="ListParagraph"/>
        <w:numPr>
          <w:ilvl w:val="0"/>
          <w:numId w:val="41"/>
        </w:numPr>
        <w:jc w:val="both"/>
        <w:rPr>
          <w:sz w:val="32"/>
          <w:szCs w:val="32"/>
          <w:lang w:bidi="ar-JO"/>
        </w:rPr>
      </w:pPr>
      <w:r>
        <w:rPr>
          <w:rFonts w:hint="cs"/>
          <w:sz w:val="32"/>
          <w:szCs w:val="32"/>
          <w:rtl/>
          <w:lang w:bidi="ar-JO"/>
        </w:rPr>
        <w:t>توجه المراسلات إلى:</w:t>
      </w:r>
    </w:p>
    <w:p w:rsidR="00660999" w:rsidRDefault="00660999" w:rsidP="00660999">
      <w:pPr>
        <w:pStyle w:val="ListParagraph"/>
        <w:ind w:left="1080"/>
        <w:jc w:val="center"/>
        <w:rPr>
          <w:sz w:val="32"/>
          <w:szCs w:val="32"/>
          <w:rtl/>
          <w:lang w:bidi="ar-JO"/>
        </w:rPr>
      </w:pPr>
      <w:r>
        <w:rPr>
          <w:rFonts w:hint="cs"/>
          <w:sz w:val="32"/>
          <w:szCs w:val="32"/>
          <w:rtl/>
          <w:lang w:bidi="ar-JO"/>
        </w:rPr>
        <w:t>عميد معهد بيت الحكمة</w:t>
      </w:r>
    </w:p>
    <w:p w:rsidR="00660999" w:rsidRDefault="00660999" w:rsidP="00660999">
      <w:pPr>
        <w:pStyle w:val="ListParagraph"/>
        <w:ind w:left="1080"/>
        <w:jc w:val="center"/>
        <w:rPr>
          <w:sz w:val="32"/>
          <w:szCs w:val="32"/>
          <w:rtl/>
          <w:lang w:bidi="ar-JO"/>
        </w:rPr>
      </w:pPr>
      <w:r>
        <w:rPr>
          <w:rFonts w:hint="cs"/>
          <w:sz w:val="32"/>
          <w:szCs w:val="32"/>
          <w:rtl/>
          <w:lang w:bidi="ar-JO"/>
        </w:rPr>
        <w:t>تلفون الجامعة:   6297000/02   فرعي (2259)</w:t>
      </w:r>
    </w:p>
    <w:p w:rsidR="00660999" w:rsidRDefault="00660999" w:rsidP="00660999">
      <w:pPr>
        <w:pStyle w:val="ListParagraph"/>
        <w:ind w:left="1080"/>
        <w:jc w:val="center"/>
        <w:rPr>
          <w:sz w:val="32"/>
          <w:szCs w:val="32"/>
          <w:rtl/>
          <w:lang w:bidi="ar-JO"/>
        </w:rPr>
      </w:pPr>
      <w:r>
        <w:rPr>
          <w:rFonts w:hint="cs"/>
          <w:sz w:val="32"/>
          <w:szCs w:val="32"/>
          <w:rtl/>
          <w:lang w:bidi="ar-JO"/>
        </w:rPr>
        <w:t>فاكس:   629</w:t>
      </w:r>
      <w:r w:rsidR="00C97488">
        <w:rPr>
          <w:rFonts w:hint="cs"/>
          <w:sz w:val="32"/>
          <w:szCs w:val="32"/>
          <w:rtl/>
          <w:lang w:bidi="ar-JO"/>
        </w:rPr>
        <w:t>7</w:t>
      </w:r>
      <w:r w:rsidR="00C25E1A">
        <w:rPr>
          <w:rFonts w:hint="cs"/>
          <w:sz w:val="32"/>
          <w:szCs w:val="32"/>
          <w:rtl/>
          <w:lang w:bidi="ar-JO"/>
        </w:rPr>
        <w:t>040/02</w:t>
      </w:r>
    </w:p>
    <w:p w:rsidR="00C25E1A" w:rsidRDefault="00C25E1A" w:rsidP="00660999">
      <w:pPr>
        <w:pStyle w:val="ListParagraph"/>
        <w:ind w:left="1080"/>
        <w:jc w:val="center"/>
        <w:rPr>
          <w:sz w:val="32"/>
          <w:szCs w:val="32"/>
          <w:rtl/>
          <w:lang w:bidi="ar-JO"/>
        </w:rPr>
      </w:pPr>
      <w:r>
        <w:rPr>
          <w:rFonts w:hint="cs"/>
          <w:sz w:val="32"/>
          <w:szCs w:val="32"/>
          <w:rtl/>
          <w:lang w:bidi="ar-JO"/>
        </w:rPr>
        <w:t>المفرق/الأردن</w:t>
      </w:r>
    </w:p>
    <w:p w:rsidR="00806DE4" w:rsidRDefault="00806DE4" w:rsidP="00660999">
      <w:pPr>
        <w:pStyle w:val="ListParagraph"/>
        <w:ind w:left="1080"/>
        <w:jc w:val="center"/>
        <w:rPr>
          <w:sz w:val="32"/>
          <w:szCs w:val="32"/>
          <w:lang w:bidi="ar-JO"/>
        </w:rPr>
      </w:pPr>
      <w:r>
        <w:rPr>
          <w:sz w:val="32"/>
          <w:szCs w:val="32"/>
          <w:lang w:bidi="ar-JO"/>
        </w:rPr>
        <w:t xml:space="preserve">Email:    </w:t>
      </w:r>
      <w:hyperlink r:id="rId12" w:history="1">
        <w:r w:rsidR="007C2717" w:rsidRPr="00E15C8E">
          <w:rPr>
            <w:rStyle w:val="Hyperlink"/>
            <w:sz w:val="32"/>
            <w:szCs w:val="32"/>
            <w:lang w:bidi="ar-JO"/>
          </w:rPr>
          <w:t>m_hazaimeh1949@yahoo.com</w:t>
        </w:r>
      </w:hyperlink>
    </w:p>
    <w:p w:rsidR="007C2717" w:rsidRDefault="007C2717" w:rsidP="00660999">
      <w:pPr>
        <w:pStyle w:val="ListParagraph"/>
        <w:ind w:left="1080"/>
        <w:jc w:val="center"/>
        <w:rPr>
          <w:sz w:val="32"/>
          <w:szCs w:val="32"/>
          <w:lang w:bidi="ar-JO"/>
        </w:rPr>
      </w:pPr>
    </w:p>
    <w:p w:rsidR="007C2717" w:rsidRDefault="007C2717" w:rsidP="00660999">
      <w:pPr>
        <w:pStyle w:val="ListParagraph"/>
        <w:ind w:left="1080"/>
        <w:jc w:val="center"/>
        <w:rPr>
          <w:sz w:val="32"/>
          <w:szCs w:val="32"/>
          <w:lang w:bidi="ar-JO"/>
        </w:rPr>
      </w:pPr>
    </w:p>
    <w:p w:rsidR="007C2717" w:rsidRDefault="007C2717" w:rsidP="00660999">
      <w:pPr>
        <w:pStyle w:val="ListParagraph"/>
        <w:ind w:left="1080"/>
        <w:jc w:val="center"/>
        <w:rPr>
          <w:sz w:val="32"/>
          <w:szCs w:val="32"/>
          <w:lang w:bidi="ar-JO"/>
        </w:rPr>
      </w:pPr>
    </w:p>
    <w:p w:rsidR="002655E7" w:rsidRPr="002655E7" w:rsidRDefault="002655E7" w:rsidP="002655E7">
      <w:pPr>
        <w:pStyle w:val="ListParagraph"/>
        <w:rPr>
          <w:sz w:val="32"/>
          <w:szCs w:val="32"/>
          <w:rtl/>
          <w:lang w:bidi="ar-JO"/>
        </w:rPr>
      </w:pPr>
    </w:p>
    <w:p w:rsidR="002655E7" w:rsidRPr="002655E7" w:rsidRDefault="002655E7" w:rsidP="002655E7">
      <w:pPr>
        <w:jc w:val="both"/>
        <w:rPr>
          <w:sz w:val="32"/>
          <w:szCs w:val="32"/>
          <w:lang w:bidi="ar-JO"/>
        </w:rPr>
      </w:pPr>
    </w:p>
    <w:p w:rsidR="002655E7" w:rsidRPr="002655E7" w:rsidRDefault="002655E7" w:rsidP="002655E7">
      <w:pPr>
        <w:jc w:val="both"/>
        <w:rPr>
          <w:sz w:val="32"/>
          <w:szCs w:val="32"/>
          <w:rtl/>
          <w:lang w:bidi="ar-JO"/>
        </w:rPr>
      </w:pPr>
    </w:p>
    <w:p w:rsidR="00EC0B06" w:rsidRPr="00EC0B06" w:rsidRDefault="00EC0B06" w:rsidP="00EC0B06">
      <w:pPr>
        <w:ind w:left="720"/>
        <w:jc w:val="both"/>
        <w:rPr>
          <w:sz w:val="32"/>
          <w:szCs w:val="32"/>
          <w:rtl/>
          <w:lang w:bidi="ar-JO"/>
        </w:rPr>
      </w:pPr>
    </w:p>
    <w:p w:rsidR="006F0E87" w:rsidRPr="006F0E87" w:rsidRDefault="006F0E87" w:rsidP="006F0E87">
      <w:pPr>
        <w:jc w:val="both"/>
        <w:rPr>
          <w:sz w:val="32"/>
          <w:szCs w:val="32"/>
          <w:rtl/>
          <w:lang w:bidi="ar-JO"/>
        </w:rPr>
      </w:pPr>
    </w:p>
    <w:p w:rsidR="00C23B5C" w:rsidRPr="007E40F9" w:rsidRDefault="00C23B5C" w:rsidP="002C069E">
      <w:pPr>
        <w:rPr>
          <w:sz w:val="28"/>
          <w:szCs w:val="28"/>
          <w:rtl/>
          <w:lang w:bidi="ar-JO"/>
        </w:rPr>
      </w:pPr>
    </w:p>
    <w:p w:rsidR="00C23B5C" w:rsidRPr="007E40F9" w:rsidRDefault="00C23B5C" w:rsidP="002C069E">
      <w:pPr>
        <w:rPr>
          <w:sz w:val="28"/>
          <w:szCs w:val="28"/>
          <w:rtl/>
          <w:lang w:bidi="ar-JO"/>
        </w:rPr>
      </w:pPr>
    </w:p>
    <w:p w:rsidR="00C23B5C" w:rsidRPr="007E40F9" w:rsidRDefault="00C23B5C" w:rsidP="002C069E">
      <w:pPr>
        <w:rPr>
          <w:sz w:val="28"/>
          <w:szCs w:val="28"/>
          <w:lang w:bidi="ar-JO"/>
        </w:rPr>
      </w:pPr>
    </w:p>
    <w:sectPr w:rsidR="00C23B5C" w:rsidRPr="007E40F9" w:rsidSect="007E520A">
      <w:footerReference w:type="default" r:id="rId13"/>
      <w:pgSz w:w="11906" w:h="16838"/>
      <w:pgMar w:top="851" w:right="1106" w:bottom="0" w:left="1440" w:header="708" w:footer="555"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E0" w:rsidRDefault="00F712E0">
      <w:r>
        <w:separator/>
      </w:r>
    </w:p>
  </w:endnote>
  <w:endnote w:type="continuationSeparator" w:id="0">
    <w:p w:rsidR="00F712E0" w:rsidRDefault="00F7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CF" w:rsidRDefault="009B3B39">
    <w:pPr>
      <w:pStyle w:val="Footer"/>
      <w:jc w:val="center"/>
    </w:pPr>
    <w:r>
      <w:fldChar w:fldCharType="begin"/>
    </w:r>
    <w:r>
      <w:instrText xml:space="preserve"> PAGE   \* MERGEFORMAT </w:instrText>
    </w:r>
    <w:r>
      <w:fldChar w:fldCharType="separate"/>
    </w:r>
    <w:r w:rsidR="00F712E0" w:rsidRPr="00F712E0">
      <w:rPr>
        <w:rFonts w:cs="Calibri"/>
        <w:noProof/>
        <w:rtl/>
        <w:lang w:val="ar-SA"/>
      </w:rPr>
      <w:t>1</w:t>
    </w:r>
    <w:r>
      <w:rPr>
        <w:rFonts w:cs="Calibri"/>
        <w:noProof/>
        <w:lang w:val="ar-SA"/>
      </w:rPr>
      <w:fldChar w:fldCharType="end"/>
    </w:r>
  </w:p>
  <w:p w:rsidR="001C4CCF" w:rsidRDefault="001C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E0" w:rsidRDefault="00F712E0">
      <w:r>
        <w:separator/>
      </w:r>
    </w:p>
  </w:footnote>
  <w:footnote w:type="continuationSeparator" w:id="0">
    <w:p w:rsidR="00F712E0" w:rsidRDefault="00F71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C22"/>
    <w:multiLevelType w:val="hybridMultilevel"/>
    <w:tmpl w:val="E8F0DEE6"/>
    <w:lvl w:ilvl="0" w:tplc="4970B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A7CC0"/>
    <w:multiLevelType w:val="hybridMultilevel"/>
    <w:tmpl w:val="519C45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2D07612"/>
    <w:multiLevelType w:val="hybridMultilevel"/>
    <w:tmpl w:val="543284C8"/>
    <w:lvl w:ilvl="0" w:tplc="87542F7A">
      <w:start w:val="1"/>
      <w:numFmt w:val="arabicAlpha"/>
      <w:lvlText w:val="%1-"/>
      <w:lvlJc w:val="left"/>
      <w:pPr>
        <w:tabs>
          <w:tab w:val="num" w:pos="1080"/>
        </w:tabs>
        <w:ind w:left="1080" w:right="1080" w:hanging="720"/>
      </w:pPr>
      <w:rPr>
        <w:rFonts w:hint="cs"/>
      </w:rPr>
    </w:lvl>
    <w:lvl w:ilvl="1" w:tplc="4E5A3EF4">
      <w:start w:val="1"/>
      <w:numFmt w:val="decimal"/>
      <w:lvlText w:val="%2-"/>
      <w:lvlJc w:val="left"/>
      <w:pPr>
        <w:tabs>
          <w:tab w:val="num" w:pos="1800"/>
        </w:tabs>
        <w:ind w:left="1800" w:right="1800" w:hanging="720"/>
      </w:pPr>
      <w:rPr>
        <w:rFonts w:hint="cs"/>
      </w:rPr>
    </w:lvl>
    <w:lvl w:ilvl="2" w:tplc="92344148">
      <w:start w:val="1"/>
      <w:numFmt w:val="arabicAlpha"/>
      <w:lvlText w:val="%3)"/>
      <w:lvlJc w:val="left"/>
      <w:pPr>
        <w:tabs>
          <w:tab w:val="num" w:pos="2700"/>
        </w:tabs>
        <w:ind w:left="2700" w:hanging="720"/>
      </w:pPr>
      <w:rPr>
        <w:rFonts w:hint="default"/>
        <w:sz w:val="28"/>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1509212F"/>
    <w:multiLevelType w:val="hybridMultilevel"/>
    <w:tmpl w:val="530676E4"/>
    <w:lvl w:ilvl="0" w:tplc="4E9AF37C">
      <w:start w:val="1"/>
      <w:numFmt w:val="arabicAbjad"/>
      <w:lvlText w:val="%1)"/>
      <w:lvlJc w:val="left"/>
      <w:pPr>
        <w:tabs>
          <w:tab w:val="num" w:pos="1080"/>
        </w:tabs>
        <w:ind w:left="1080" w:hanging="72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C773753"/>
    <w:multiLevelType w:val="hybridMultilevel"/>
    <w:tmpl w:val="ADA0498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F663A2B"/>
    <w:multiLevelType w:val="hybridMultilevel"/>
    <w:tmpl w:val="6B9CD50C"/>
    <w:lvl w:ilvl="0" w:tplc="9B5CB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42170F"/>
    <w:multiLevelType w:val="hybridMultilevel"/>
    <w:tmpl w:val="B13CEB5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58E771E"/>
    <w:multiLevelType w:val="hybridMultilevel"/>
    <w:tmpl w:val="34D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525C13"/>
    <w:multiLevelType w:val="hybridMultilevel"/>
    <w:tmpl w:val="F7F89DE0"/>
    <w:lvl w:ilvl="0" w:tplc="AED226C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nsid w:val="2A5250C9"/>
    <w:multiLevelType w:val="hybridMultilevel"/>
    <w:tmpl w:val="EB8298A4"/>
    <w:lvl w:ilvl="0" w:tplc="9BFC885E">
      <w:start w:val="1"/>
      <w:numFmt w:val="decimal"/>
      <w:lvlText w:val="%1."/>
      <w:lvlJc w:val="left"/>
      <w:pPr>
        <w:tabs>
          <w:tab w:val="num" w:pos="1136"/>
        </w:tabs>
        <w:ind w:left="1136" w:hanging="39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0">
    <w:nsid w:val="2BC9670D"/>
    <w:multiLevelType w:val="hybridMultilevel"/>
    <w:tmpl w:val="BF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56563"/>
    <w:multiLevelType w:val="hybridMultilevel"/>
    <w:tmpl w:val="01240EC4"/>
    <w:lvl w:ilvl="0" w:tplc="18CCA832">
      <w:start w:val="1"/>
      <w:numFmt w:val="decimal"/>
      <w:lvlText w:val="%1."/>
      <w:lvlJc w:val="left"/>
      <w:pPr>
        <w:tabs>
          <w:tab w:val="num" w:pos="1136"/>
        </w:tabs>
        <w:ind w:left="1136" w:hanging="39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2">
    <w:nsid w:val="312811BB"/>
    <w:multiLevelType w:val="hybridMultilevel"/>
    <w:tmpl w:val="612A07F0"/>
    <w:lvl w:ilvl="0" w:tplc="8BB4186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1EB5003"/>
    <w:multiLevelType w:val="hybridMultilevel"/>
    <w:tmpl w:val="855448E0"/>
    <w:lvl w:ilvl="0" w:tplc="8BB41860">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3D527E2"/>
    <w:multiLevelType w:val="hybridMultilevel"/>
    <w:tmpl w:val="3BC2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D2DC1"/>
    <w:multiLevelType w:val="hybridMultilevel"/>
    <w:tmpl w:val="EB441F12"/>
    <w:lvl w:ilvl="0" w:tplc="E45C4DF0">
      <w:start w:val="2"/>
      <w:numFmt w:val="decimal"/>
      <w:lvlText w:val="%1."/>
      <w:lvlJc w:val="left"/>
      <w:pPr>
        <w:tabs>
          <w:tab w:val="num" w:pos="1852"/>
        </w:tabs>
        <w:ind w:left="1852"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16">
    <w:nsid w:val="38D86889"/>
    <w:multiLevelType w:val="hybridMultilevel"/>
    <w:tmpl w:val="48787D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A0E636D"/>
    <w:multiLevelType w:val="hybridMultilevel"/>
    <w:tmpl w:val="2A403042"/>
    <w:lvl w:ilvl="0" w:tplc="04090001">
      <w:start w:val="1"/>
      <w:numFmt w:val="bullet"/>
      <w:lvlText w:val=""/>
      <w:lvlJc w:val="left"/>
      <w:pPr>
        <w:tabs>
          <w:tab w:val="num" w:pos="1106"/>
        </w:tabs>
        <w:ind w:left="1106" w:hanging="360"/>
      </w:pPr>
      <w:rPr>
        <w:rFonts w:ascii="Symbol" w:hAnsi="Symbol"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8">
    <w:nsid w:val="3C246A31"/>
    <w:multiLevelType w:val="hybridMultilevel"/>
    <w:tmpl w:val="4C362A66"/>
    <w:lvl w:ilvl="0" w:tplc="6EA0516E">
      <w:start w:val="1"/>
      <w:numFmt w:val="arabicAlpha"/>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3CDE4626"/>
    <w:multiLevelType w:val="hybridMultilevel"/>
    <w:tmpl w:val="59FEB7A2"/>
    <w:lvl w:ilvl="0" w:tplc="FCCCA4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F0FC8"/>
    <w:multiLevelType w:val="hybridMultilevel"/>
    <w:tmpl w:val="CF3E2AF0"/>
    <w:lvl w:ilvl="0" w:tplc="4B1249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83335D"/>
    <w:multiLevelType w:val="hybridMultilevel"/>
    <w:tmpl w:val="3BC2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C7500"/>
    <w:multiLevelType w:val="hybridMultilevel"/>
    <w:tmpl w:val="9B32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1715D"/>
    <w:multiLevelType w:val="hybridMultilevel"/>
    <w:tmpl w:val="BF3AA7B0"/>
    <w:lvl w:ilvl="0" w:tplc="4C28F00C">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4">
    <w:nsid w:val="52182048"/>
    <w:multiLevelType w:val="hybridMultilevel"/>
    <w:tmpl w:val="1DE4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F706C"/>
    <w:multiLevelType w:val="hybridMultilevel"/>
    <w:tmpl w:val="D3168008"/>
    <w:lvl w:ilvl="0" w:tplc="D88E4B28">
      <w:start w:val="1"/>
      <w:numFmt w:val="arabicAlpha"/>
      <w:lvlText w:val="%1."/>
      <w:lvlJc w:val="left"/>
      <w:pPr>
        <w:tabs>
          <w:tab w:val="num" w:pos="720"/>
        </w:tabs>
        <w:ind w:left="720" w:hanging="360"/>
      </w:pPr>
      <w:rPr>
        <w:rFonts w:cs="Traditional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74FBE"/>
    <w:multiLevelType w:val="hybridMultilevel"/>
    <w:tmpl w:val="E9B2DE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E582FCA"/>
    <w:multiLevelType w:val="hybridMultilevel"/>
    <w:tmpl w:val="26E8D428"/>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8">
    <w:nsid w:val="61931F2D"/>
    <w:multiLevelType w:val="hybridMultilevel"/>
    <w:tmpl w:val="3CD29798"/>
    <w:lvl w:ilvl="0" w:tplc="D31C6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03BA9"/>
    <w:multiLevelType w:val="hybridMultilevel"/>
    <w:tmpl w:val="C488472A"/>
    <w:lvl w:ilvl="0" w:tplc="7CD217E4">
      <w:start w:val="1"/>
      <w:numFmt w:val="decimal"/>
      <w:lvlText w:val="%1-"/>
      <w:lvlJc w:val="left"/>
      <w:pPr>
        <w:tabs>
          <w:tab w:val="num" w:pos="1080"/>
        </w:tabs>
        <w:ind w:left="1080" w:hanging="720"/>
      </w:pPr>
      <w:rPr>
        <w:rFonts w:ascii="Times New Roman" w:eastAsia="Times New Roman" w:hAnsi="Times New Roman"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51E6FFF"/>
    <w:multiLevelType w:val="hybridMultilevel"/>
    <w:tmpl w:val="3BCEA338"/>
    <w:lvl w:ilvl="0" w:tplc="9A4CC9B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9666B0"/>
    <w:multiLevelType w:val="hybridMultilevel"/>
    <w:tmpl w:val="D71E1EDE"/>
    <w:lvl w:ilvl="0" w:tplc="79842518">
      <w:start w:val="25"/>
      <w:numFmt w:val="bullet"/>
      <w:lvlText w:val="-"/>
      <w:lvlJc w:val="left"/>
      <w:pPr>
        <w:tabs>
          <w:tab w:val="num" w:pos="1440"/>
        </w:tabs>
        <w:ind w:left="1440" w:hanging="360"/>
      </w:pPr>
      <w:rPr>
        <w:rFonts w:ascii="Times New Roman" w:eastAsia="Times New Roman" w:hAnsi="Times New Roman" w:hint="default"/>
      </w:rPr>
    </w:lvl>
    <w:lvl w:ilvl="1" w:tplc="65FE3F64">
      <w:start w:val="1"/>
      <w:numFmt w:val="decimal"/>
      <w:lvlText w:val="%2."/>
      <w:lvlJc w:val="left"/>
      <w:pPr>
        <w:tabs>
          <w:tab w:val="num" w:pos="2160"/>
        </w:tabs>
        <w:ind w:left="2160" w:hanging="360"/>
      </w:pPr>
      <w:rPr>
        <w:rFonts w:cs="Times New Roman" w:hint="default"/>
      </w:rPr>
    </w:lvl>
    <w:lvl w:ilvl="2" w:tplc="4E9AF37C">
      <w:start w:val="1"/>
      <w:numFmt w:val="arabicAbjad"/>
      <w:lvlText w:val="%3)"/>
      <w:lvlJc w:val="left"/>
      <w:pPr>
        <w:tabs>
          <w:tab w:val="num" w:pos="3240"/>
        </w:tabs>
        <w:ind w:left="3240" w:hanging="720"/>
      </w:pPr>
      <w:rPr>
        <w:rFonts w:cs="Times New Roman" w:hint="default"/>
        <w:sz w:val="2"/>
        <w:szCs w:val="24"/>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nsid w:val="67DA723A"/>
    <w:multiLevelType w:val="hybridMultilevel"/>
    <w:tmpl w:val="D33E7014"/>
    <w:lvl w:ilvl="0" w:tplc="032C0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4134E"/>
    <w:multiLevelType w:val="hybridMultilevel"/>
    <w:tmpl w:val="4670A7CE"/>
    <w:lvl w:ilvl="0" w:tplc="E45C4DF0">
      <w:start w:val="2"/>
      <w:numFmt w:val="decimal"/>
      <w:lvlText w:val="%1."/>
      <w:lvlJc w:val="left"/>
      <w:pPr>
        <w:tabs>
          <w:tab w:val="num" w:pos="1106"/>
        </w:tabs>
        <w:ind w:left="1106" w:hanging="36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4">
    <w:nsid w:val="6A551330"/>
    <w:multiLevelType w:val="hybridMultilevel"/>
    <w:tmpl w:val="DA1050D8"/>
    <w:lvl w:ilvl="0" w:tplc="F6A49B9A">
      <w:start w:val="1"/>
      <w:numFmt w:val="decimal"/>
      <w:lvlText w:val="%1."/>
      <w:lvlJc w:val="left"/>
      <w:pPr>
        <w:tabs>
          <w:tab w:val="num" w:pos="1136"/>
        </w:tabs>
        <w:ind w:left="1136" w:hanging="39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5">
    <w:nsid w:val="6A644F50"/>
    <w:multiLevelType w:val="hybridMultilevel"/>
    <w:tmpl w:val="2FF06E10"/>
    <w:lvl w:ilvl="0" w:tplc="6E1A66FC">
      <w:start w:val="1"/>
      <w:numFmt w:val="decimal"/>
      <w:lvlText w:val="%1-"/>
      <w:lvlJc w:val="left"/>
      <w:pPr>
        <w:tabs>
          <w:tab w:val="num" w:pos="1590"/>
        </w:tabs>
        <w:ind w:left="1590" w:right="1590" w:hanging="720"/>
      </w:pPr>
      <w:rPr>
        <w:rFonts w:hint="cs"/>
      </w:rPr>
    </w:lvl>
    <w:lvl w:ilvl="1" w:tplc="04010019" w:tentative="1">
      <w:start w:val="1"/>
      <w:numFmt w:val="lowerLetter"/>
      <w:lvlText w:val="%2."/>
      <w:lvlJc w:val="left"/>
      <w:pPr>
        <w:tabs>
          <w:tab w:val="num" w:pos="1950"/>
        </w:tabs>
        <w:ind w:left="1950" w:right="1950" w:hanging="360"/>
      </w:pPr>
    </w:lvl>
    <w:lvl w:ilvl="2" w:tplc="0401001B" w:tentative="1">
      <w:start w:val="1"/>
      <w:numFmt w:val="lowerRoman"/>
      <w:lvlText w:val="%3."/>
      <w:lvlJc w:val="right"/>
      <w:pPr>
        <w:tabs>
          <w:tab w:val="num" w:pos="2670"/>
        </w:tabs>
        <w:ind w:left="2670" w:right="2670" w:hanging="180"/>
      </w:pPr>
    </w:lvl>
    <w:lvl w:ilvl="3" w:tplc="0401000F" w:tentative="1">
      <w:start w:val="1"/>
      <w:numFmt w:val="decimal"/>
      <w:lvlText w:val="%4."/>
      <w:lvlJc w:val="left"/>
      <w:pPr>
        <w:tabs>
          <w:tab w:val="num" w:pos="3390"/>
        </w:tabs>
        <w:ind w:left="3390" w:right="3390" w:hanging="360"/>
      </w:pPr>
    </w:lvl>
    <w:lvl w:ilvl="4" w:tplc="04010019" w:tentative="1">
      <w:start w:val="1"/>
      <w:numFmt w:val="lowerLetter"/>
      <w:lvlText w:val="%5."/>
      <w:lvlJc w:val="left"/>
      <w:pPr>
        <w:tabs>
          <w:tab w:val="num" w:pos="4110"/>
        </w:tabs>
        <w:ind w:left="4110" w:right="4110" w:hanging="360"/>
      </w:pPr>
    </w:lvl>
    <w:lvl w:ilvl="5" w:tplc="0401001B" w:tentative="1">
      <w:start w:val="1"/>
      <w:numFmt w:val="lowerRoman"/>
      <w:lvlText w:val="%6."/>
      <w:lvlJc w:val="right"/>
      <w:pPr>
        <w:tabs>
          <w:tab w:val="num" w:pos="4830"/>
        </w:tabs>
        <w:ind w:left="4830" w:right="4830" w:hanging="180"/>
      </w:pPr>
    </w:lvl>
    <w:lvl w:ilvl="6" w:tplc="0401000F" w:tentative="1">
      <w:start w:val="1"/>
      <w:numFmt w:val="decimal"/>
      <w:lvlText w:val="%7."/>
      <w:lvlJc w:val="left"/>
      <w:pPr>
        <w:tabs>
          <w:tab w:val="num" w:pos="5550"/>
        </w:tabs>
        <w:ind w:left="5550" w:right="5550" w:hanging="360"/>
      </w:pPr>
    </w:lvl>
    <w:lvl w:ilvl="7" w:tplc="04010019" w:tentative="1">
      <w:start w:val="1"/>
      <w:numFmt w:val="lowerLetter"/>
      <w:lvlText w:val="%8."/>
      <w:lvlJc w:val="left"/>
      <w:pPr>
        <w:tabs>
          <w:tab w:val="num" w:pos="6270"/>
        </w:tabs>
        <w:ind w:left="6270" w:right="6270" w:hanging="360"/>
      </w:pPr>
    </w:lvl>
    <w:lvl w:ilvl="8" w:tplc="0401001B" w:tentative="1">
      <w:start w:val="1"/>
      <w:numFmt w:val="lowerRoman"/>
      <w:lvlText w:val="%9."/>
      <w:lvlJc w:val="right"/>
      <w:pPr>
        <w:tabs>
          <w:tab w:val="num" w:pos="6990"/>
        </w:tabs>
        <w:ind w:left="6990" w:right="6990" w:hanging="180"/>
      </w:pPr>
    </w:lvl>
  </w:abstractNum>
  <w:abstractNum w:abstractNumId="36">
    <w:nsid w:val="6BDB6CDB"/>
    <w:multiLevelType w:val="hybridMultilevel"/>
    <w:tmpl w:val="ADA0498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BDC1D13"/>
    <w:multiLevelType w:val="hybridMultilevel"/>
    <w:tmpl w:val="626C5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9E0CCA"/>
    <w:multiLevelType w:val="multilevel"/>
    <w:tmpl w:val="86E6A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EE4BE8"/>
    <w:multiLevelType w:val="hybridMultilevel"/>
    <w:tmpl w:val="41384E5E"/>
    <w:lvl w:ilvl="0" w:tplc="1EB0B870">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BA71790"/>
    <w:multiLevelType w:val="hybridMultilevel"/>
    <w:tmpl w:val="0840FF8A"/>
    <w:lvl w:ilvl="0" w:tplc="AA3AE2B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F5D6FF4"/>
    <w:multiLevelType w:val="hybridMultilevel"/>
    <w:tmpl w:val="702E086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4"/>
  </w:num>
  <w:num w:numId="3">
    <w:abstractNumId w:val="11"/>
  </w:num>
  <w:num w:numId="4">
    <w:abstractNumId w:val="33"/>
  </w:num>
  <w:num w:numId="5">
    <w:abstractNumId w:val="15"/>
  </w:num>
  <w:num w:numId="6">
    <w:abstractNumId w:val="9"/>
  </w:num>
  <w:num w:numId="7">
    <w:abstractNumId w:val="27"/>
  </w:num>
  <w:num w:numId="8">
    <w:abstractNumId w:val="17"/>
  </w:num>
  <w:num w:numId="9">
    <w:abstractNumId w:val="16"/>
  </w:num>
  <w:num w:numId="10">
    <w:abstractNumId w:val="25"/>
  </w:num>
  <w:num w:numId="11">
    <w:abstractNumId w:val="36"/>
  </w:num>
  <w:num w:numId="12">
    <w:abstractNumId w:val="6"/>
  </w:num>
  <w:num w:numId="13">
    <w:abstractNumId w:val="7"/>
  </w:num>
  <w:num w:numId="14">
    <w:abstractNumId w:val="12"/>
  </w:num>
  <w:num w:numId="15">
    <w:abstractNumId w:val="38"/>
  </w:num>
  <w:num w:numId="16">
    <w:abstractNumId w:val="1"/>
  </w:num>
  <w:num w:numId="17">
    <w:abstractNumId w:val="13"/>
  </w:num>
  <w:num w:numId="18">
    <w:abstractNumId w:val="40"/>
  </w:num>
  <w:num w:numId="19">
    <w:abstractNumId w:val="4"/>
  </w:num>
  <w:num w:numId="20">
    <w:abstractNumId w:val="26"/>
  </w:num>
  <w:num w:numId="21">
    <w:abstractNumId w:val="19"/>
  </w:num>
  <w:num w:numId="22">
    <w:abstractNumId w:val="32"/>
  </w:num>
  <w:num w:numId="23">
    <w:abstractNumId w:val="0"/>
  </w:num>
  <w:num w:numId="24">
    <w:abstractNumId w:val="37"/>
  </w:num>
  <w:num w:numId="25">
    <w:abstractNumId w:val="24"/>
  </w:num>
  <w:num w:numId="26">
    <w:abstractNumId w:val="21"/>
  </w:num>
  <w:num w:numId="27">
    <w:abstractNumId w:val="10"/>
  </w:num>
  <w:num w:numId="28">
    <w:abstractNumId w:val="14"/>
  </w:num>
  <w:num w:numId="29">
    <w:abstractNumId w:val="22"/>
  </w:num>
  <w:num w:numId="30">
    <w:abstractNumId w:val="31"/>
  </w:num>
  <w:num w:numId="31">
    <w:abstractNumId w:val="29"/>
  </w:num>
  <w:num w:numId="32">
    <w:abstractNumId w:val="23"/>
  </w:num>
  <w:num w:numId="33">
    <w:abstractNumId w:val="3"/>
  </w:num>
  <w:num w:numId="34">
    <w:abstractNumId w:val="8"/>
  </w:num>
  <w:num w:numId="35">
    <w:abstractNumId w:val="28"/>
  </w:num>
  <w:num w:numId="36">
    <w:abstractNumId w:val="2"/>
  </w:num>
  <w:num w:numId="37">
    <w:abstractNumId w:val="18"/>
  </w:num>
  <w:num w:numId="38">
    <w:abstractNumId w:val="35"/>
  </w:num>
  <w:num w:numId="39">
    <w:abstractNumId w:val="39"/>
  </w:num>
  <w:num w:numId="40">
    <w:abstractNumId w:val="20"/>
  </w:num>
  <w:num w:numId="41">
    <w:abstractNumId w:val="3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o:colormru v:ext="edit" colors="#ccac26"/>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3E"/>
    <w:rsid w:val="00004681"/>
    <w:rsid w:val="0001216B"/>
    <w:rsid w:val="0001392C"/>
    <w:rsid w:val="000176DC"/>
    <w:rsid w:val="00025E20"/>
    <w:rsid w:val="00027753"/>
    <w:rsid w:val="00040150"/>
    <w:rsid w:val="00040E23"/>
    <w:rsid w:val="00053555"/>
    <w:rsid w:val="000574E2"/>
    <w:rsid w:val="00063D53"/>
    <w:rsid w:val="0006703A"/>
    <w:rsid w:val="0007234D"/>
    <w:rsid w:val="00072946"/>
    <w:rsid w:val="00075983"/>
    <w:rsid w:val="00080FF8"/>
    <w:rsid w:val="0008521E"/>
    <w:rsid w:val="000A2C8D"/>
    <w:rsid w:val="000B105F"/>
    <w:rsid w:val="000B12A8"/>
    <w:rsid w:val="000B5372"/>
    <w:rsid w:val="000B719B"/>
    <w:rsid w:val="000C212C"/>
    <w:rsid w:val="000C68B8"/>
    <w:rsid w:val="000C73E5"/>
    <w:rsid w:val="000D0699"/>
    <w:rsid w:val="000E1066"/>
    <w:rsid w:val="000E5D71"/>
    <w:rsid w:val="000F110F"/>
    <w:rsid w:val="000F33AF"/>
    <w:rsid w:val="000F5BC3"/>
    <w:rsid w:val="000F5ED3"/>
    <w:rsid w:val="00106C55"/>
    <w:rsid w:val="0011150A"/>
    <w:rsid w:val="00120098"/>
    <w:rsid w:val="00123378"/>
    <w:rsid w:val="001323FB"/>
    <w:rsid w:val="00140AA8"/>
    <w:rsid w:val="001527BE"/>
    <w:rsid w:val="00152B81"/>
    <w:rsid w:val="00165427"/>
    <w:rsid w:val="001744AB"/>
    <w:rsid w:val="00175EFE"/>
    <w:rsid w:val="00183E44"/>
    <w:rsid w:val="001913B7"/>
    <w:rsid w:val="00194420"/>
    <w:rsid w:val="001C36D7"/>
    <w:rsid w:val="001C4CCF"/>
    <w:rsid w:val="001C6F32"/>
    <w:rsid w:val="001D101F"/>
    <w:rsid w:val="001D1639"/>
    <w:rsid w:val="001D7091"/>
    <w:rsid w:val="001E74A7"/>
    <w:rsid w:val="001F3018"/>
    <w:rsid w:val="001F4A14"/>
    <w:rsid w:val="00201D68"/>
    <w:rsid w:val="002023C2"/>
    <w:rsid w:val="00212F0D"/>
    <w:rsid w:val="002168EA"/>
    <w:rsid w:val="00237371"/>
    <w:rsid w:val="002467E4"/>
    <w:rsid w:val="00252E52"/>
    <w:rsid w:val="00255CCD"/>
    <w:rsid w:val="00261048"/>
    <w:rsid w:val="002655E7"/>
    <w:rsid w:val="00271473"/>
    <w:rsid w:val="00280C5E"/>
    <w:rsid w:val="00291F3A"/>
    <w:rsid w:val="00295F23"/>
    <w:rsid w:val="002A10C3"/>
    <w:rsid w:val="002A26B3"/>
    <w:rsid w:val="002C069E"/>
    <w:rsid w:val="002C57A7"/>
    <w:rsid w:val="002D656A"/>
    <w:rsid w:val="002E3D9B"/>
    <w:rsid w:val="002E6092"/>
    <w:rsid w:val="002E6D0D"/>
    <w:rsid w:val="003009E9"/>
    <w:rsid w:val="00306AC0"/>
    <w:rsid w:val="00313A8A"/>
    <w:rsid w:val="00317E97"/>
    <w:rsid w:val="00327370"/>
    <w:rsid w:val="003304F8"/>
    <w:rsid w:val="003376E8"/>
    <w:rsid w:val="00343536"/>
    <w:rsid w:val="00354301"/>
    <w:rsid w:val="00362FA6"/>
    <w:rsid w:val="00363619"/>
    <w:rsid w:val="00364327"/>
    <w:rsid w:val="0039182B"/>
    <w:rsid w:val="00393AD2"/>
    <w:rsid w:val="0039424B"/>
    <w:rsid w:val="003A0644"/>
    <w:rsid w:val="003A1B72"/>
    <w:rsid w:val="003B7C96"/>
    <w:rsid w:val="003C0C3D"/>
    <w:rsid w:val="003C40E9"/>
    <w:rsid w:val="003D0173"/>
    <w:rsid w:val="003D210E"/>
    <w:rsid w:val="003D252F"/>
    <w:rsid w:val="003E4A13"/>
    <w:rsid w:val="003F00C0"/>
    <w:rsid w:val="003F0CE3"/>
    <w:rsid w:val="003F0EDC"/>
    <w:rsid w:val="003F1BB7"/>
    <w:rsid w:val="003F3B65"/>
    <w:rsid w:val="003F67F7"/>
    <w:rsid w:val="0040417E"/>
    <w:rsid w:val="004045ED"/>
    <w:rsid w:val="00415218"/>
    <w:rsid w:val="004154F2"/>
    <w:rsid w:val="00421F25"/>
    <w:rsid w:val="00424BD8"/>
    <w:rsid w:val="004269B3"/>
    <w:rsid w:val="0043177B"/>
    <w:rsid w:val="00433B8C"/>
    <w:rsid w:val="00435727"/>
    <w:rsid w:val="00440B8E"/>
    <w:rsid w:val="00453E74"/>
    <w:rsid w:val="004548A2"/>
    <w:rsid w:val="00457366"/>
    <w:rsid w:val="0045763E"/>
    <w:rsid w:val="00464AE3"/>
    <w:rsid w:val="004669C2"/>
    <w:rsid w:val="00473649"/>
    <w:rsid w:val="0048195E"/>
    <w:rsid w:val="00482AEE"/>
    <w:rsid w:val="004839AC"/>
    <w:rsid w:val="004872EF"/>
    <w:rsid w:val="004A0757"/>
    <w:rsid w:val="004A4A3D"/>
    <w:rsid w:val="004A4DB2"/>
    <w:rsid w:val="004A582A"/>
    <w:rsid w:val="004D1C05"/>
    <w:rsid w:val="004E19BF"/>
    <w:rsid w:val="004E5F11"/>
    <w:rsid w:val="004E6A6B"/>
    <w:rsid w:val="00501412"/>
    <w:rsid w:val="00515817"/>
    <w:rsid w:val="005507F3"/>
    <w:rsid w:val="00550DDE"/>
    <w:rsid w:val="00551B56"/>
    <w:rsid w:val="005521C2"/>
    <w:rsid w:val="005560DF"/>
    <w:rsid w:val="00557F56"/>
    <w:rsid w:val="00562399"/>
    <w:rsid w:val="005648FA"/>
    <w:rsid w:val="005822BC"/>
    <w:rsid w:val="00583AB9"/>
    <w:rsid w:val="00583C92"/>
    <w:rsid w:val="00591D0D"/>
    <w:rsid w:val="0059561B"/>
    <w:rsid w:val="005A1DFC"/>
    <w:rsid w:val="005A6361"/>
    <w:rsid w:val="005B1009"/>
    <w:rsid w:val="005B27CD"/>
    <w:rsid w:val="005B6768"/>
    <w:rsid w:val="005D1206"/>
    <w:rsid w:val="005E154C"/>
    <w:rsid w:val="005E3F84"/>
    <w:rsid w:val="005F10E1"/>
    <w:rsid w:val="00607340"/>
    <w:rsid w:val="00613041"/>
    <w:rsid w:val="006375C0"/>
    <w:rsid w:val="006440A6"/>
    <w:rsid w:val="00645616"/>
    <w:rsid w:val="00645FE1"/>
    <w:rsid w:val="006541F2"/>
    <w:rsid w:val="00655CDF"/>
    <w:rsid w:val="00660999"/>
    <w:rsid w:val="00663260"/>
    <w:rsid w:val="006640C1"/>
    <w:rsid w:val="00666889"/>
    <w:rsid w:val="0067410C"/>
    <w:rsid w:val="00681DBD"/>
    <w:rsid w:val="00682D9A"/>
    <w:rsid w:val="00691DB9"/>
    <w:rsid w:val="00697B01"/>
    <w:rsid w:val="006A0622"/>
    <w:rsid w:val="006A536D"/>
    <w:rsid w:val="006B4337"/>
    <w:rsid w:val="006B77ED"/>
    <w:rsid w:val="006C06DB"/>
    <w:rsid w:val="006C4C2C"/>
    <w:rsid w:val="006C74A9"/>
    <w:rsid w:val="006D29C7"/>
    <w:rsid w:val="006D658B"/>
    <w:rsid w:val="006E5741"/>
    <w:rsid w:val="006F0E87"/>
    <w:rsid w:val="006F20B8"/>
    <w:rsid w:val="006F2341"/>
    <w:rsid w:val="006F5FB0"/>
    <w:rsid w:val="00701538"/>
    <w:rsid w:val="007213A3"/>
    <w:rsid w:val="007559BC"/>
    <w:rsid w:val="007614E9"/>
    <w:rsid w:val="007622F1"/>
    <w:rsid w:val="0077150C"/>
    <w:rsid w:val="0078136A"/>
    <w:rsid w:val="00781A4C"/>
    <w:rsid w:val="00784131"/>
    <w:rsid w:val="007A3A3B"/>
    <w:rsid w:val="007A3FB1"/>
    <w:rsid w:val="007B4C72"/>
    <w:rsid w:val="007C2717"/>
    <w:rsid w:val="007C37E9"/>
    <w:rsid w:val="007D4AA8"/>
    <w:rsid w:val="007D7E53"/>
    <w:rsid w:val="007E00FB"/>
    <w:rsid w:val="007E0E1A"/>
    <w:rsid w:val="007E40F4"/>
    <w:rsid w:val="007E40F9"/>
    <w:rsid w:val="007E520A"/>
    <w:rsid w:val="007E5A4E"/>
    <w:rsid w:val="007F54AB"/>
    <w:rsid w:val="0080506A"/>
    <w:rsid w:val="00806DE4"/>
    <w:rsid w:val="00817279"/>
    <w:rsid w:val="00823083"/>
    <w:rsid w:val="008313FB"/>
    <w:rsid w:val="00843A3C"/>
    <w:rsid w:val="008515AE"/>
    <w:rsid w:val="00854867"/>
    <w:rsid w:val="008646CE"/>
    <w:rsid w:val="0086684A"/>
    <w:rsid w:val="0086705E"/>
    <w:rsid w:val="0087174A"/>
    <w:rsid w:val="00876B28"/>
    <w:rsid w:val="0089007A"/>
    <w:rsid w:val="0089008F"/>
    <w:rsid w:val="008964DB"/>
    <w:rsid w:val="008A5518"/>
    <w:rsid w:val="008A6B83"/>
    <w:rsid w:val="008B753E"/>
    <w:rsid w:val="008C3FFF"/>
    <w:rsid w:val="008D03DA"/>
    <w:rsid w:val="008D044D"/>
    <w:rsid w:val="008E1EFB"/>
    <w:rsid w:val="008F1AD5"/>
    <w:rsid w:val="00905F14"/>
    <w:rsid w:val="00906F05"/>
    <w:rsid w:val="00907AF9"/>
    <w:rsid w:val="00907DE0"/>
    <w:rsid w:val="0091793A"/>
    <w:rsid w:val="00925BC6"/>
    <w:rsid w:val="0092626F"/>
    <w:rsid w:val="0093084F"/>
    <w:rsid w:val="00943B71"/>
    <w:rsid w:val="00947A0D"/>
    <w:rsid w:val="00950915"/>
    <w:rsid w:val="00955F24"/>
    <w:rsid w:val="00967D7A"/>
    <w:rsid w:val="00970017"/>
    <w:rsid w:val="00971850"/>
    <w:rsid w:val="00976F99"/>
    <w:rsid w:val="00984083"/>
    <w:rsid w:val="0098458A"/>
    <w:rsid w:val="009A34C0"/>
    <w:rsid w:val="009A4AB3"/>
    <w:rsid w:val="009B3B39"/>
    <w:rsid w:val="009B54B8"/>
    <w:rsid w:val="009C01DE"/>
    <w:rsid w:val="009C0B1E"/>
    <w:rsid w:val="009E6C12"/>
    <w:rsid w:val="009E7FF0"/>
    <w:rsid w:val="009F2821"/>
    <w:rsid w:val="00A122D2"/>
    <w:rsid w:val="00A17232"/>
    <w:rsid w:val="00A25AD7"/>
    <w:rsid w:val="00A26A1E"/>
    <w:rsid w:val="00A27130"/>
    <w:rsid w:val="00A41A16"/>
    <w:rsid w:val="00A520B7"/>
    <w:rsid w:val="00A545F4"/>
    <w:rsid w:val="00A56C4C"/>
    <w:rsid w:val="00A60D00"/>
    <w:rsid w:val="00A612AA"/>
    <w:rsid w:val="00A61661"/>
    <w:rsid w:val="00A6547B"/>
    <w:rsid w:val="00A660E7"/>
    <w:rsid w:val="00A6789F"/>
    <w:rsid w:val="00A70480"/>
    <w:rsid w:val="00A75EA4"/>
    <w:rsid w:val="00A821C7"/>
    <w:rsid w:val="00A85FBB"/>
    <w:rsid w:val="00A976B0"/>
    <w:rsid w:val="00AA4C61"/>
    <w:rsid w:val="00AB2D03"/>
    <w:rsid w:val="00AC4C7F"/>
    <w:rsid w:val="00AD1473"/>
    <w:rsid w:val="00AD383E"/>
    <w:rsid w:val="00AD5AB9"/>
    <w:rsid w:val="00AD6894"/>
    <w:rsid w:val="00AF60A0"/>
    <w:rsid w:val="00B0198A"/>
    <w:rsid w:val="00B01B63"/>
    <w:rsid w:val="00B0518C"/>
    <w:rsid w:val="00B0753A"/>
    <w:rsid w:val="00B266C0"/>
    <w:rsid w:val="00B302F1"/>
    <w:rsid w:val="00B3351D"/>
    <w:rsid w:val="00B44055"/>
    <w:rsid w:val="00B47D95"/>
    <w:rsid w:val="00B82E82"/>
    <w:rsid w:val="00B85034"/>
    <w:rsid w:val="00B86D3B"/>
    <w:rsid w:val="00B87637"/>
    <w:rsid w:val="00B878C0"/>
    <w:rsid w:val="00B91087"/>
    <w:rsid w:val="00B93737"/>
    <w:rsid w:val="00B9536C"/>
    <w:rsid w:val="00BB5368"/>
    <w:rsid w:val="00BB603D"/>
    <w:rsid w:val="00BC6B09"/>
    <w:rsid w:val="00BE24D3"/>
    <w:rsid w:val="00BE4197"/>
    <w:rsid w:val="00BF00D0"/>
    <w:rsid w:val="00BF0B5C"/>
    <w:rsid w:val="00BF262D"/>
    <w:rsid w:val="00BF59CD"/>
    <w:rsid w:val="00C00A9A"/>
    <w:rsid w:val="00C10CCF"/>
    <w:rsid w:val="00C15CDC"/>
    <w:rsid w:val="00C177D2"/>
    <w:rsid w:val="00C21212"/>
    <w:rsid w:val="00C22910"/>
    <w:rsid w:val="00C22FC2"/>
    <w:rsid w:val="00C23B5C"/>
    <w:rsid w:val="00C25E1A"/>
    <w:rsid w:val="00C319BD"/>
    <w:rsid w:val="00C4301D"/>
    <w:rsid w:val="00C455B0"/>
    <w:rsid w:val="00C50C44"/>
    <w:rsid w:val="00C53149"/>
    <w:rsid w:val="00C63534"/>
    <w:rsid w:val="00C71815"/>
    <w:rsid w:val="00C72F25"/>
    <w:rsid w:val="00C741FD"/>
    <w:rsid w:val="00C8019C"/>
    <w:rsid w:val="00C97488"/>
    <w:rsid w:val="00CB50C1"/>
    <w:rsid w:val="00CC16A2"/>
    <w:rsid w:val="00CD0B50"/>
    <w:rsid w:val="00CD2194"/>
    <w:rsid w:val="00CE24E6"/>
    <w:rsid w:val="00CF14C0"/>
    <w:rsid w:val="00D00939"/>
    <w:rsid w:val="00D037ED"/>
    <w:rsid w:val="00D11E62"/>
    <w:rsid w:val="00D14B05"/>
    <w:rsid w:val="00D167B7"/>
    <w:rsid w:val="00D23802"/>
    <w:rsid w:val="00D24732"/>
    <w:rsid w:val="00D25565"/>
    <w:rsid w:val="00D26F73"/>
    <w:rsid w:val="00D413E7"/>
    <w:rsid w:val="00D414F8"/>
    <w:rsid w:val="00D52C07"/>
    <w:rsid w:val="00D52D24"/>
    <w:rsid w:val="00D5374F"/>
    <w:rsid w:val="00D557C5"/>
    <w:rsid w:val="00D756FD"/>
    <w:rsid w:val="00D76161"/>
    <w:rsid w:val="00D824C5"/>
    <w:rsid w:val="00DA5991"/>
    <w:rsid w:val="00DB05DA"/>
    <w:rsid w:val="00DB15BF"/>
    <w:rsid w:val="00DB3D70"/>
    <w:rsid w:val="00DC6728"/>
    <w:rsid w:val="00DD5C98"/>
    <w:rsid w:val="00DE1C3D"/>
    <w:rsid w:val="00DE414F"/>
    <w:rsid w:val="00DF1DB6"/>
    <w:rsid w:val="00DF7D93"/>
    <w:rsid w:val="00E0345D"/>
    <w:rsid w:val="00E0733E"/>
    <w:rsid w:val="00E17B58"/>
    <w:rsid w:val="00E209F5"/>
    <w:rsid w:val="00E20F65"/>
    <w:rsid w:val="00E277FD"/>
    <w:rsid w:val="00E32992"/>
    <w:rsid w:val="00E3798F"/>
    <w:rsid w:val="00E43AD6"/>
    <w:rsid w:val="00E5440C"/>
    <w:rsid w:val="00E624FA"/>
    <w:rsid w:val="00E67F32"/>
    <w:rsid w:val="00E74B53"/>
    <w:rsid w:val="00E77A77"/>
    <w:rsid w:val="00E84933"/>
    <w:rsid w:val="00E871E2"/>
    <w:rsid w:val="00E87A05"/>
    <w:rsid w:val="00E915FE"/>
    <w:rsid w:val="00E93731"/>
    <w:rsid w:val="00EA6583"/>
    <w:rsid w:val="00EB1442"/>
    <w:rsid w:val="00EC0B06"/>
    <w:rsid w:val="00EC362A"/>
    <w:rsid w:val="00EC62E5"/>
    <w:rsid w:val="00EE60C8"/>
    <w:rsid w:val="00EE730E"/>
    <w:rsid w:val="00EF048C"/>
    <w:rsid w:val="00F01CEE"/>
    <w:rsid w:val="00F0398E"/>
    <w:rsid w:val="00F06F19"/>
    <w:rsid w:val="00F10209"/>
    <w:rsid w:val="00F11EAF"/>
    <w:rsid w:val="00F17732"/>
    <w:rsid w:val="00F17E92"/>
    <w:rsid w:val="00F32BE8"/>
    <w:rsid w:val="00F32D96"/>
    <w:rsid w:val="00F345FE"/>
    <w:rsid w:val="00F624A5"/>
    <w:rsid w:val="00F6522A"/>
    <w:rsid w:val="00F712E0"/>
    <w:rsid w:val="00F8481B"/>
    <w:rsid w:val="00F94DD0"/>
    <w:rsid w:val="00F974F0"/>
    <w:rsid w:val="00FB240A"/>
    <w:rsid w:val="00FB35F3"/>
    <w:rsid w:val="00FB6CA9"/>
    <w:rsid w:val="00FC18A7"/>
    <w:rsid w:val="00FD09AB"/>
    <w:rsid w:val="00FE3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ac2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E20"/>
    <w:pPr>
      <w:bidi/>
    </w:pPr>
    <w:rPr>
      <w:sz w:val="24"/>
      <w:szCs w:val="24"/>
    </w:rPr>
  </w:style>
  <w:style w:type="paragraph" w:styleId="Heading1">
    <w:name w:val="heading 1"/>
    <w:basedOn w:val="Normal"/>
    <w:next w:val="Normal"/>
    <w:link w:val="Heading1Char"/>
    <w:qFormat/>
    <w:rsid w:val="002467E4"/>
    <w:pPr>
      <w:keepNext/>
      <w:jc w:val="center"/>
      <w:outlineLvl w:val="0"/>
    </w:pPr>
    <w:rPr>
      <w:rFonts w:cs="DecoType Naskh Variants"/>
      <w:b/>
      <w:bCs/>
      <w:sz w:val="20"/>
      <w:szCs w:val="40"/>
      <w:lang w:eastAsia="ar-SA"/>
    </w:rPr>
  </w:style>
  <w:style w:type="paragraph" w:styleId="Heading2">
    <w:name w:val="heading 2"/>
    <w:basedOn w:val="Normal"/>
    <w:next w:val="Normal"/>
    <w:link w:val="Heading2Char"/>
    <w:qFormat/>
    <w:rsid w:val="002467E4"/>
    <w:pPr>
      <w:keepNext/>
      <w:jc w:val="center"/>
      <w:outlineLvl w:val="1"/>
    </w:pPr>
    <w:rPr>
      <w:b/>
      <w:bCs/>
      <w:sz w:val="20"/>
      <w:szCs w:val="32"/>
      <w:lang w:eastAsia="ar-SA"/>
    </w:rPr>
  </w:style>
  <w:style w:type="paragraph" w:styleId="Heading5">
    <w:name w:val="heading 5"/>
    <w:basedOn w:val="Normal"/>
    <w:next w:val="Normal"/>
    <w:link w:val="Heading5Char"/>
    <w:qFormat/>
    <w:rsid w:val="002467E4"/>
    <w:pPr>
      <w:keepNext/>
      <w:jc w:val="center"/>
      <w:outlineLvl w:val="4"/>
    </w:pPr>
    <w:rPr>
      <w:rFonts w:cs="Traditional Arabic"/>
      <w:b/>
      <w:bCs/>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538"/>
    <w:pPr>
      <w:tabs>
        <w:tab w:val="center" w:pos="4153"/>
        <w:tab w:val="right" w:pos="8306"/>
      </w:tabs>
    </w:pPr>
  </w:style>
  <w:style w:type="paragraph" w:styleId="Footer">
    <w:name w:val="footer"/>
    <w:basedOn w:val="Normal"/>
    <w:link w:val="FooterChar"/>
    <w:uiPriority w:val="99"/>
    <w:rsid w:val="00701538"/>
    <w:pPr>
      <w:tabs>
        <w:tab w:val="center" w:pos="4153"/>
        <w:tab w:val="right" w:pos="8306"/>
      </w:tabs>
    </w:pPr>
  </w:style>
  <w:style w:type="table" w:styleId="TableGrid">
    <w:name w:val="Table Grid"/>
    <w:basedOn w:val="TableNormal"/>
    <w:rsid w:val="0070153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40B8E"/>
    <w:rPr>
      <w:color w:val="0000FF"/>
      <w:u w:val="single"/>
    </w:rPr>
  </w:style>
  <w:style w:type="paragraph" w:styleId="BalloonText">
    <w:name w:val="Balloon Text"/>
    <w:basedOn w:val="Normal"/>
    <w:semiHidden/>
    <w:rsid w:val="00EE730E"/>
    <w:rPr>
      <w:rFonts w:ascii="Tahoma" w:hAnsi="Tahoma" w:cs="Tahoma"/>
      <w:sz w:val="16"/>
      <w:szCs w:val="16"/>
    </w:rPr>
  </w:style>
  <w:style w:type="paragraph" w:styleId="NormalWeb">
    <w:name w:val="Normal (Web)"/>
    <w:basedOn w:val="Normal"/>
    <w:uiPriority w:val="99"/>
    <w:unhideWhenUsed/>
    <w:rsid w:val="001F4A14"/>
    <w:pPr>
      <w:bidi w:val="0"/>
      <w:spacing w:before="100" w:beforeAutospacing="1" w:after="100" w:afterAutospacing="1"/>
    </w:pPr>
  </w:style>
  <w:style w:type="character" w:customStyle="1" w:styleId="FooterChar">
    <w:name w:val="Footer Char"/>
    <w:link w:val="Footer"/>
    <w:uiPriority w:val="99"/>
    <w:rsid w:val="00A61661"/>
    <w:rPr>
      <w:sz w:val="24"/>
      <w:szCs w:val="24"/>
    </w:rPr>
  </w:style>
  <w:style w:type="paragraph" w:styleId="ListParagraph">
    <w:name w:val="List Paragraph"/>
    <w:basedOn w:val="Normal"/>
    <w:uiPriority w:val="34"/>
    <w:qFormat/>
    <w:rsid w:val="00E277FD"/>
    <w:pPr>
      <w:ind w:left="720"/>
    </w:pPr>
  </w:style>
  <w:style w:type="character" w:customStyle="1" w:styleId="Heading1Char">
    <w:name w:val="Heading 1 Char"/>
    <w:basedOn w:val="DefaultParagraphFont"/>
    <w:link w:val="Heading1"/>
    <w:rsid w:val="002467E4"/>
    <w:rPr>
      <w:rFonts w:cs="DecoType Naskh Variants"/>
      <w:b/>
      <w:bCs/>
      <w:szCs w:val="40"/>
      <w:lang w:eastAsia="ar-SA"/>
    </w:rPr>
  </w:style>
  <w:style w:type="character" w:customStyle="1" w:styleId="Heading2Char">
    <w:name w:val="Heading 2 Char"/>
    <w:basedOn w:val="DefaultParagraphFont"/>
    <w:link w:val="Heading2"/>
    <w:rsid w:val="002467E4"/>
    <w:rPr>
      <w:b/>
      <w:bCs/>
      <w:szCs w:val="32"/>
      <w:lang w:eastAsia="ar-SA"/>
    </w:rPr>
  </w:style>
  <w:style w:type="character" w:customStyle="1" w:styleId="Heading5Char">
    <w:name w:val="Heading 5 Char"/>
    <w:basedOn w:val="DefaultParagraphFont"/>
    <w:link w:val="Heading5"/>
    <w:rsid w:val="002467E4"/>
    <w:rPr>
      <w:rFonts w:cs="Traditional Arabic"/>
      <w:b/>
      <w:bCs/>
      <w:szCs w:val="28"/>
      <w:lang w:eastAsia="ar-SA"/>
    </w:rPr>
  </w:style>
  <w:style w:type="paragraph" w:styleId="Title">
    <w:name w:val="Title"/>
    <w:basedOn w:val="Normal"/>
    <w:link w:val="TitleChar"/>
    <w:qFormat/>
    <w:rsid w:val="002467E4"/>
    <w:pPr>
      <w:jc w:val="center"/>
    </w:pPr>
    <w:rPr>
      <w:rFonts w:cs="DecoType Naskh Variants"/>
      <w:sz w:val="20"/>
      <w:szCs w:val="32"/>
      <w:lang w:eastAsia="ar-SA"/>
    </w:rPr>
  </w:style>
  <w:style w:type="character" w:customStyle="1" w:styleId="TitleChar">
    <w:name w:val="Title Char"/>
    <w:basedOn w:val="DefaultParagraphFont"/>
    <w:link w:val="Title"/>
    <w:rsid w:val="002467E4"/>
    <w:rPr>
      <w:rFonts w:cs="DecoType Naskh Variants"/>
      <w:szCs w:val="32"/>
      <w:lang w:eastAsia="ar-SA"/>
    </w:rPr>
  </w:style>
  <w:style w:type="paragraph" w:customStyle="1" w:styleId="a">
    <w:rsid w:val="002467E4"/>
    <w:pPr>
      <w:tabs>
        <w:tab w:val="center" w:pos="4153"/>
        <w:tab w:val="right" w:pos="8306"/>
      </w:tabs>
    </w:pPr>
    <w:rPr>
      <w:rFonts w:cs="Traditional Arabic"/>
      <w:lang w:eastAsia="ar-SA"/>
    </w:rPr>
  </w:style>
  <w:style w:type="paragraph" w:styleId="BodyText2">
    <w:name w:val="Body Text 2"/>
    <w:basedOn w:val="Normal"/>
    <w:link w:val="BodyText2Char"/>
    <w:rsid w:val="002467E4"/>
    <w:pPr>
      <w:jc w:val="lowKashida"/>
    </w:pPr>
    <w:rPr>
      <w:rFonts w:cs="Traditional Arabic"/>
      <w:b/>
      <w:bCs/>
      <w:szCs w:val="32"/>
      <w:lang w:eastAsia="ar-SA"/>
    </w:rPr>
  </w:style>
  <w:style w:type="character" w:customStyle="1" w:styleId="BodyText2Char">
    <w:name w:val="Body Text 2 Char"/>
    <w:basedOn w:val="DefaultParagraphFont"/>
    <w:link w:val="BodyText2"/>
    <w:rsid w:val="002467E4"/>
    <w:rPr>
      <w:rFonts w:cs="Traditional Arabic"/>
      <w:b/>
      <w:bCs/>
      <w:sz w:val="24"/>
      <w:szCs w:val="32"/>
      <w:lang w:eastAsia="ar-SA"/>
    </w:rPr>
  </w:style>
  <w:style w:type="character" w:styleId="PageNumber">
    <w:name w:val="page number"/>
    <w:basedOn w:val="DefaultParagraphFont"/>
    <w:rsid w:val="002467E4"/>
  </w:style>
  <w:style w:type="paragraph" w:styleId="HTMLPreformatted">
    <w:name w:val="HTML Preformatted"/>
    <w:basedOn w:val="Normal"/>
    <w:link w:val="HTMLPreformattedChar"/>
    <w:uiPriority w:val="99"/>
    <w:unhideWhenUsed/>
    <w:rsid w:val="00C17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177D2"/>
    <w:rPr>
      <w:rFonts w:ascii="Courier New" w:hAnsi="Courier New" w:cs="Courier New"/>
    </w:rPr>
  </w:style>
  <w:style w:type="character" w:customStyle="1" w:styleId="addconvtitle">
    <w:name w:val="addconvtitle"/>
    <w:basedOn w:val="DefaultParagraphFont"/>
    <w:rsid w:val="00C177D2"/>
  </w:style>
  <w:style w:type="character" w:customStyle="1" w:styleId="card-actions-menu">
    <w:name w:val="card-actions-menu"/>
    <w:basedOn w:val="DefaultParagraphFont"/>
    <w:rsid w:val="00C17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E20"/>
    <w:pPr>
      <w:bidi/>
    </w:pPr>
    <w:rPr>
      <w:sz w:val="24"/>
      <w:szCs w:val="24"/>
    </w:rPr>
  </w:style>
  <w:style w:type="paragraph" w:styleId="Heading1">
    <w:name w:val="heading 1"/>
    <w:basedOn w:val="Normal"/>
    <w:next w:val="Normal"/>
    <w:link w:val="Heading1Char"/>
    <w:qFormat/>
    <w:rsid w:val="002467E4"/>
    <w:pPr>
      <w:keepNext/>
      <w:jc w:val="center"/>
      <w:outlineLvl w:val="0"/>
    </w:pPr>
    <w:rPr>
      <w:rFonts w:cs="DecoType Naskh Variants"/>
      <w:b/>
      <w:bCs/>
      <w:sz w:val="20"/>
      <w:szCs w:val="40"/>
      <w:lang w:eastAsia="ar-SA"/>
    </w:rPr>
  </w:style>
  <w:style w:type="paragraph" w:styleId="Heading2">
    <w:name w:val="heading 2"/>
    <w:basedOn w:val="Normal"/>
    <w:next w:val="Normal"/>
    <w:link w:val="Heading2Char"/>
    <w:qFormat/>
    <w:rsid w:val="002467E4"/>
    <w:pPr>
      <w:keepNext/>
      <w:jc w:val="center"/>
      <w:outlineLvl w:val="1"/>
    </w:pPr>
    <w:rPr>
      <w:b/>
      <w:bCs/>
      <w:sz w:val="20"/>
      <w:szCs w:val="32"/>
      <w:lang w:eastAsia="ar-SA"/>
    </w:rPr>
  </w:style>
  <w:style w:type="paragraph" w:styleId="Heading5">
    <w:name w:val="heading 5"/>
    <w:basedOn w:val="Normal"/>
    <w:next w:val="Normal"/>
    <w:link w:val="Heading5Char"/>
    <w:qFormat/>
    <w:rsid w:val="002467E4"/>
    <w:pPr>
      <w:keepNext/>
      <w:jc w:val="center"/>
      <w:outlineLvl w:val="4"/>
    </w:pPr>
    <w:rPr>
      <w:rFonts w:cs="Traditional Arabic"/>
      <w:b/>
      <w:bCs/>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538"/>
    <w:pPr>
      <w:tabs>
        <w:tab w:val="center" w:pos="4153"/>
        <w:tab w:val="right" w:pos="8306"/>
      </w:tabs>
    </w:pPr>
  </w:style>
  <w:style w:type="paragraph" w:styleId="Footer">
    <w:name w:val="footer"/>
    <w:basedOn w:val="Normal"/>
    <w:link w:val="FooterChar"/>
    <w:uiPriority w:val="99"/>
    <w:rsid w:val="00701538"/>
    <w:pPr>
      <w:tabs>
        <w:tab w:val="center" w:pos="4153"/>
        <w:tab w:val="right" w:pos="8306"/>
      </w:tabs>
    </w:pPr>
  </w:style>
  <w:style w:type="table" w:styleId="TableGrid">
    <w:name w:val="Table Grid"/>
    <w:basedOn w:val="TableNormal"/>
    <w:rsid w:val="0070153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40B8E"/>
    <w:rPr>
      <w:color w:val="0000FF"/>
      <w:u w:val="single"/>
    </w:rPr>
  </w:style>
  <w:style w:type="paragraph" w:styleId="BalloonText">
    <w:name w:val="Balloon Text"/>
    <w:basedOn w:val="Normal"/>
    <w:semiHidden/>
    <w:rsid w:val="00EE730E"/>
    <w:rPr>
      <w:rFonts w:ascii="Tahoma" w:hAnsi="Tahoma" w:cs="Tahoma"/>
      <w:sz w:val="16"/>
      <w:szCs w:val="16"/>
    </w:rPr>
  </w:style>
  <w:style w:type="paragraph" w:styleId="NormalWeb">
    <w:name w:val="Normal (Web)"/>
    <w:basedOn w:val="Normal"/>
    <w:uiPriority w:val="99"/>
    <w:unhideWhenUsed/>
    <w:rsid w:val="001F4A14"/>
    <w:pPr>
      <w:bidi w:val="0"/>
      <w:spacing w:before="100" w:beforeAutospacing="1" w:after="100" w:afterAutospacing="1"/>
    </w:pPr>
  </w:style>
  <w:style w:type="character" w:customStyle="1" w:styleId="FooterChar">
    <w:name w:val="Footer Char"/>
    <w:link w:val="Footer"/>
    <w:uiPriority w:val="99"/>
    <w:rsid w:val="00A61661"/>
    <w:rPr>
      <w:sz w:val="24"/>
      <w:szCs w:val="24"/>
    </w:rPr>
  </w:style>
  <w:style w:type="paragraph" w:styleId="ListParagraph">
    <w:name w:val="List Paragraph"/>
    <w:basedOn w:val="Normal"/>
    <w:uiPriority w:val="34"/>
    <w:qFormat/>
    <w:rsid w:val="00E277FD"/>
    <w:pPr>
      <w:ind w:left="720"/>
    </w:pPr>
  </w:style>
  <w:style w:type="character" w:customStyle="1" w:styleId="Heading1Char">
    <w:name w:val="Heading 1 Char"/>
    <w:basedOn w:val="DefaultParagraphFont"/>
    <w:link w:val="Heading1"/>
    <w:rsid w:val="002467E4"/>
    <w:rPr>
      <w:rFonts w:cs="DecoType Naskh Variants"/>
      <w:b/>
      <w:bCs/>
      <w:szCs w:val="40"/>
      <w:lang w:eastAsia="ar-SA"/>
    </w:rPr>
  </w:style>
  <w:style w:type="character" w:customStyle="1" w:styleId="Heading2Char">
    <w:name w:val="Heading 2 Char"/>
    <w:basedOn w:val="DefaultParagraphFont"/>
    <w:link w:val="Heading2"/>
    <w:rsid w:val="002467E4"/>
    <w:rPr>
      <w:b/>
      <w:bCs/>
      <w:szCs w:val="32"/>
      <w:lang w:eastAsia="ar-SA"/>
    </w:rPr>
  </w:style>
  <w:style w:type="character" w:customStyle="1" w:styleId="Heading5Char">
    <w:name w:val="Heading 5 Char"/>
    <w:basedOn w:val="DefaultParagraphFont"/>
    <w:link w:val="Heading5"/>
    <w:rsid w:val="002467E4"/>
    <w:rPr>
      <w:rFonts w:cs="Traditional Arabic"/>
      <w:b/>
      <w:bCs/>
      <w:szCs w:val="28"/>
      <w:lang w:eastAsia="ar-SA"/>
    </w:rPr>
  </w:style>
  <w:style w:type="paragraph" w:styleId="Title">
    <w:name w:val="Title"/>
    <w:basedOn w:val="Normal"/>
    <w:link w:val="TitleChar"/>
    <w:qFormat/>
    <w:rsid w:val="002467E4"/>
    <w:pPr>
      <w:jc w:val="center"/>
    </w:pPr>
    <w:rPr>
      <w:rFonts w:cs="DecoType Naskh Variants"/>
      <w:sz w:val="20"/>
      <w:szCs w:val="32"/>
      <w:lang w:eastAsia="ar-SA"/>
    </w:rPr>
  </w:style>
  <w:style w:type="character" w:customStyle="1" w:styleId="TitleChar">
    <w:name w:val="Title Char"/>
    <w:basedOn w:val="DefaultParagraphFont"/>
    <w:link w:val="Title"/>
    <w:rsid w:val="002467E4"/>
    <w:rPr>
      <w:rFonts w:cs="DecoType Naskh Variants"/>
      <w:szCs w:val="32"/>
      <w:lang w:eastAsia="ar-SA"/>
    </w:rPr>
  </w:style>
  <w:style w:type="paragraph" w:customStyle="1" w:styleId="a">
    <w:rsid w:val="002467E4"/>
    <w:pPr>
      <w:tabs>
        <w:tab w:val="center" w:pos="4153"/>
        <w:tab w:val="right" w:pos="8306"/>
      </w:tabs>
    </w:pPr>
    <w:rPr>
      <w:rFonts w:cs="Traditional Arabic"/>
      <w:lang w:eastAsia="ar-SA"/>
    </w:rPr>
  </w:style>
  <w:style w:type="paragraph" w:styleId="BodyText2">
    <w:name w:val="Body Text 2"/>
    <w:basedOn w:val="Normal"/>
    <w:link w:val="BodyText2Char"/>
    <w:rsid w:val="002467E4"/>
    <w:pPr>
      <w:jc w:val="lowKashida"/>
    </w:pPr>
    <w:rPr>
      <w:rFonts w:cs="Traditional Arabic"/>
      <w:b/>
      <w:bCs/>
      <w:szCs w:val="32"/>
      <w:lang w:eastAsia="ar-SA"/>
    </w:rPr>
  </w:style>
  <w:style w:type="character" w:customStyle="1" w:styleId="BodyText2Char">
    <w:name w:val="Body Text 2 Char"/>
    <w:basedOn w:val="DefaultParagraphFont"/>
    <w:link w:val="BodyText2"/>
    <w:rsid w:val="002467E4"/>
    <w:rPr>
      <w:rFonts w:cs="Traditional Arabic"/>
      <w:b/>
      <w:bCs/>
      <w:sz w:val="24"/>
      <w:szCs w:val="32"/>
      <w:lang w:eastAsia="ar-SA"/>
    </w:rPr>
  </w:style>
  <w:style w:type="character" w:styleId="PageNumber">
    <w:name w:val="page number"/>
    <w:basedOn w:val="DefaultParagraphFont"/>
    <w:rsid w:val="002467E4"/>
  </w:style>
  <w:style w:type="paragraph" w:styleId="HTMLPreformatted">
    <w:name w:val="HTML Preformatted"/>
    <w:basedOn w:val="Normal"/>
    <w:link w:val="HTMLPreformattedChar"/>
    <w:uiPriority w:val="99"/>
    <w:unhideWhenUsed/>
    <w:rsid w:val="00C17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177D2"/>
    <w:rPr>
      <w:rFonts w:ascii="Courier New" w:hAnsi="Courier New" w:cs="Courier New"/>
    </w:rPr>
  </w:style>
  <w:style w:type="character" w:customStyle="1" w:styleId="addconvtitle">
    <w:name w:val="addconvtitle"/>
    <w:basedOn w:val="DefaultParagraphFont"/>
    <w:rsid w:val="00C177D2"/>
  </w:style>
  <w:style w:type="character" w:customStyle="1" w:styleId="card-actions-menu">
    <w:name w:val="card-actions-menu"/>
    <w:basedOn w:val="DefaultParagraphFont"/>
    <w:rsid w:val="00C1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1981">
      <w:bodyDiv w:val="1"/>
      <w:marLeft w:val="0"/>
      <w:marRight w:val="0"/>
      <w:marTop w:val="0"/>
      <w:marBottom w:val="0"/>
      <w:divBdr>
        <w:top w:val="none" w:sz="0" w:space="0" w:color="auto"/>
        <w:left w:val="none" w:sz="0" w:space="0" w:color="auto"/>
        <w:bottom w:val="none" w:sz="0" w:space="0" w:color="auto"/>
        <w:right w:val="none" w:sz="0" w:space="0" w:color="auto"/>
      </w:divBdr>
    </w:div>
    <w:div w:id="799763547">
      <w:bodyDiv w:val="1"/>
      <w:marLeft w:val="0"/>
      <w:marRight w:val="0"/>
      <w:marTop w:val="0"/>
      <w:marBottom w:val="0"/>
      <w:divBdr>
        <w:top w:val="none" w:sz="0" w:space="0" w:color="auto"/>
        <w:left w:val="none" w:sz="0" w:space="0" w:color="auto"/>
        <w:bottom w:val="none" w:sz="0" w:space="0" w:color="auto"/>
        <w:right w:val="none" w:sz="0" w:space="0" w:color="auto"/>
      </w:divBdr>
    </w:div>
    <w:div w:id="843322891">
      <w:bodyDiv w:val="1"/>
      <w:marLeft w:val="0"/>
      <w:marRight w:val="0"/>
      <w:marTop w:val="0"/>
      <w:marBottom w:val="0"/>
      <w:divBdr>
        <w:top w:val="none" w:sz="0" w:space="0" w:color="auto"/>
        <w:left w:val="none" w:sz="0" w:space="0" w:color="auto"/>
        <w:bottom w:val="none" w:sz="0" w:space="0" w:color="auto"/>
        <w:right w:val="none" w:sz="0" w:space="0" w:color="auto"/>
      </w:divBdr>
    </w:div>
    <w:div w:id="1051803331">
      <w:bodyDiv w:val="1"/>
      <w:marLeft w:val="0"/>
      <w:marRight w:val="0"/>
      <w:marTop w:val="0"/>
      <w:marBottom w:val="0"/>
      <w:divBdr>
        <w:top w:val="none" w:sz="0" w:space="0" w:color="auto"/>
        <w:left w:val="none" w:sz="0" w:space="0" w:color="auto"/>
        <w:bottom w:val="none" w:sz="0" w:space="0" w:color="auto"/>
        <w:right w:val="none" w:sz="0" w:space="0" w:color="auto"/>
      </w:divBdr>
    </w:div>
    <w:div w:id="1295797650">
      <w:bodyDiv w:val="1"/>
      <w:marLeft w:val="0"/>
      <w:marRight w:val="0"/>
      <w:marTop w:val="0"/>
      <w:marBottom w:val="0"/>
      <w:divBdr>
        <w:top w:val="none" w:sz="0" w:space="0" w:color="auto"/>
        <w:left w:val="none" w:sz="0" w:space="0" w:color="auto"/>
        <w:bottom w:val="none" w:sz="0" w:space="0" w:color="auto"/>
        <w:right w:val="none" w:sz="0" w:space="0" w:color="auto"/>
      </w:divBdr>
      <w:divsChild>
        <w:div w:id="125508108">
          <w:marLeft w:val="0"/>
          <w:marRight w:val="0"/>
          <w:marTop w:val="0"/>
          <w:marBottom w:val="0"/>
          <w:divBdr>
            <w:top w:val="none" w:sz="0" w:space="0" w:color="auto"/>
            <w:left w:val="none" w:sz="0" w:space="0" w:color="auto"/>
            <w:bottom w:val="none" w:sz="0" w:space="0" w:color="auto"/>
            <w:right w:val="none" w:sz="0" w:space="0" w:color="auto"/>
          </w:divBdr>
          <w:divsChild>
            <w:div w:id="1536650161">
              <w:marLeft w:val="0"/>
              <w:marRight w:val="0"/>
              <w:marTop w:val="0"/>
              <w:marBottom w:val="0"/>
              <w:divBdr>
                <w:top w:val="none" w:sz="0" w:space="0" w:color="auto"/>
                <w:left w:val="none" w:sz="0" w:space="0" w:color="auto"/>
                <w:bottom w:val="none" w:sz="0" w:space="0" w:color="auto"/>
                <w:right w:val="none" w:sz="0" w:space="0" w:color="auto"/>
              </w:divBdr>
              <w:divsChild>
                <w:div w:id="311570361">
                  <w:marLeft w:val="0"/>
                  <w:marRight w:val="0"/>
                  <w:marTop w:val="0"/>
                  <w:marBottom w:val="0"/>
                  <w:divBdr>
                    <w:top w:val="none" w:sz="0" w:space="0" w:color="auto"/>
                    <w:left w:val="none" w:sz="0" w:space="0" w:color="auto"/>
                    <w:bottom w:val="none" w:sz="0" w:space="0" w:color="auto"/>
                    <w:right w:val="none" w:sz="0" w:space="0" w:color="auto"/>
                  </w:divBdr>
                  <w:divsChild>
                    <w:div w:id="234897323">
                      <w:marLeft w:val="0"/>
                      <w:marRight w:val="0"/>
                      <w:marTop w:val="0"/>
                      <w:marBottom w:val="0"/>
                      <w:divBdr>
                        <w:top w:val="none" w:sz="0" w:space="0" w:color="auto"/>
                        <w:left w:val="none" w:sz="0" w:space="0" w:color="auto"/>
                        <w:bottom w:val="none" w:sz="0" w:space="0" w:color="auto"/>
                        <w:right w:val="none" w:sz="0" w:space="0" w:color="auto"/>
                      </w:divBdr>
                      <w:divsChild>
                        <w:div w:id="554196545">
                          <w:marLeft w:val="0"/>
                          <w:marRight w:val="0"/>
                          <w:marTop w:val="0"/>
                          <w:marBottom w:val="0"/>
                          <w:divBdr>
                            <w:top w:val="none" w:sz="0" w:space="0" w:color="auto"/>
                            <w:left w:val="none" w:sz="0" w:space="0" w:color="auto"/>
                            <w:bottom w:val="none" w:sz="0" w:space="0" w:color="auto"/>
                            <w:right w:val="none" w:sz="0" w:space="0" w:color="auto"/>
                          </w:divBdr>
                          <w:divsChild>
                            <w:div w:id="1711224076">
                              <w:marLeft w:val="0"/>
                              <w:marRight w:val="0"/>
                              <w:marTop w:val="0"/>
                              <w:marBottom w:val="0"/>
                              <w:divBdr>
                                <w:top w:val="none" w:sz="0" w:space="0" w:color="auto"/>
                                <w:left w:val="none" w:sz="0" w:space="0" w:color="auto"/>
                                <w:bottom w:val="none" w:sz="0" w:space="0" w:color="auto"/>
                                <w:right w:val="none" w:sz="0" w:space="0" w:color="auto"/>
                              </w:divBdr>
                              <w:divsChild>
                                <w:div w:id="115802682">
                                  <w:marLeft w:val="0"/>
                                  <w:marRight w:val="0"/>
                                  <w:marTop w:val="0"/>
                                  <w:marBottom w:val="0"/>
                                  <w:divBdr>
                                    <w:top w:val="none" w:sz="0" w:space="0" w:color="auto"/>
                                    <w:left w:val="none" w:sz="0" w:space="0" w:color="auto"/>
                                    <w:bottom w:val="none" w:sz="0" w:space="0" w:color="auto"/>
                                    <w:right w:val="none" w:sz="0" w:space="0" w:color="auto"/>
                                  </w:divBdr>
                                  <w:divsChild>
                                    <w:div w:id="216548507">
                                      <w:marLeft w:val="0"/>
                                      <w:marRight w:val="0"/>
                                      <w:marTop w:val="0"/>
                                      <w:marBottom w:val="0"/>
                                      <w:divBdr>
                                        <w:top w:val="none" w:sz="0" w:space="0" w:color="auto"/>
                                        <w:left w:val="none" w:sz="0" w:space="0" w:color="auto"/>
                                        <w:bottom w:val="none" w:sz="0" w:space="0" w:color="auto"/>
                                        <w:right w:val="none" w:sz="0" w:space="0" w:color="auto"/>
                                      </w:divBdr>
                                      <w:divsChild>
                                        <w:div w:id="674185207">
                                          <w:marLeft w:val="0"/>
                                          <w:marRight w:val="0"/>
                                          <w:marTop w:val="0"/>
                                          <w:marBottom w:val="0"/>
                                          <w:divBdr>
                                            <w:top w:val="none" w:sz="0" w:space="0" w:color="auto"/>
                                            <w:left w:val="none" w:sz="0" w:space="0" w:color="auto"/>
                                            <w:bottom w:val="none" w:sz="0" w:space="0" w:color="auto"/>
                                            <w:right w:val="none" w:sz="0" w:space="0" w:color="auto"/>
                                          </w:divBdr>
                                          <w:divsChild>
                                            <w:div w:id="855733013">
                                              <w:marLeft w:val="0"/>
                                              <w:marRight w:val="0"/>
                                              <w:marTop w:val="0"/>
                                              <w:marBottom w:val="0"/>
                                              <w:divBdr>
                                                <w:top w:val="none" w:sz="0" w:space="0" w:color="auto"/>
                                                <w:left w:val="none" w:sz="0" w:space="0" w:color="auto"/>
                                                <w:bottom w:val="none" w:sz="0" w:space="0" w:color="auto"/>
                                                <w:right w:val="none" w:sz="0" w:space="0" w:color="auto"/>
                                              </w:divBdr>
                                              <w:divsChild>
                                                <w:div w:id="1996446941">
                                                  <w:marLeft w:val="0"/>
                                                  <w:marRight w:val="0"/>
                                                  <w:marTop w:val="0"/>
                                                  <w:marBottom w:val="0"/>
                                                  <w:divBdr>
                                                    <w:top w:val="none" w:sz="0" w:space="0" w:color="auto"/>
                                                    <w:left w:val="none" w:sz="0" w:space="0" w:color="auto"/>
                                                    <w:bottom w:val="none" w:sz="0" w:space="0" w:color="auto"/>
                                                    <w:right w:val="none" w:sz="0" w:space="0" w:color="auto"/>
                                                  </w:divBdr>
                                                  <w:divsChild>
                                                    <w:div w:id="434986854">
                                                      <w:marLeft w:val="0"/>
                                                      <w:marRight w:val="0"/>
                                                      <w:marTop w:val="0"/>
                                                      <w:marBottom w:val="0"/>
                                                      <w:divBdr>
                                                        <w:top w:val="none" w:sz="0" w:space="0" w:color="auto"/>
                                                        <w:left w:val="none" w:sz="0" w:space="0" w:color="auto"/>
                                                        <w:bottom w:val="none" w:sz="0" w:space="0" w:color="auto"/>
                                                        <w:right w:val="none" w:sz="0" w:space="0" w:color="auto"/>
                                                      </w:divBdr>
                                                      <w:divsChild>
                                                        <w:div w:id="2066709870">
                                                          <w:marLeft w:val="0"/>
                                                          <w:marRight w:val="0"/>
                                                          <w:marTop w:val="0"/>
                                                          <w:marBottom w:val="0"/>
                                                          <w:divBdr>
                                                            <w:top w:val="none" w:sz="0" w:space="0" w:color="auto"/>
                                                            <w:left w:val="none" w:sz="0" w:space="0" w:color="auto"/>
                                                            <w:bottom w:val="none" w:sz="0" w:space="0" w:color="auto"/>
                                                            <w:right w:val="none" w:sz="0" w:space="0" w:color="auto"/>
                                                          </w:divBdr>
                                                          <w:divsChild>
                                                            <w:div w:id="16241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1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_hazaimeh1949@yahoo.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s://aaru.edu.jo/"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KQMK4WHZNSPF-8-308</_dlc_DocId>
    <_dlc_DocIdUrl xmlns="c7a6330d-412d-4ad4-b6b5-ba6c2f765c50">
      <Url>https://aaru.edu.jo/_layouts/DocIdRedir.aspx?ID=KQMK4WHZNSPF-8-308</Url>
      <Description>KQMK4WHZNSPF-8-308</Description>
    </_dlc_DocIdUrl>
  </documentManagement>
</p:properties>
</file>

<file path=customXml/itemProps1.xml><?xml version="1.0" encoding="utf-8"?>
<ds:datastoreItem xmlns:ds="http://schemas.openxmlformats.org/officeDocument/2006/customXml" ds:itemID="{A265A451-0F7E-4481-8B25-9C306674255C}"/>
</file>

<file path=customXml/itemProps2.xml><?xml version="1.0" encoding="utf-8"?>
<ds:datastoreItem xmlns:ds="http://schemas.openxmlformats.org/officeDocument/2006/customXml" ds:itemID="{A1FD06DB-16DD-41E4-B643-D124F30E6F64}"/>
</file>

<file path=customXml/itemProps3.xml><?xml version="1.0" encoding="utf-8"?>
<ds:datastoreItem xmlns:ds="http://schemas.openxmlformats.org/officeDocument/2006/customXml" ds:itemID="{C957FDB8-0090-4CCD-A5C2-66C512FA4C3C}"/>
</file>

<file path=customXml/itemProps4.xml><?xml version="1.0" encoding="utf-8"?>
<ds:datastoreItem xmlns:ds="http://schemas.openxmlformats.org/officeDocument/2006/customXml" ds:itemID="{F3E14374-83D6-4192-A9CC-D5E49D23A380}"/>
</file>

<file path=customXml/itemProps5.xml><?xml version="1.0" encoding="utf-8"?>
<ds:datastoreItem xmlns:ds="http://schemas.openxmlformats.org/officeDocument/2006/customXml" ds:itemID="{20AFB8A7-BB9A-4E06-86C6-5501C6E23AB6}"/>
</file>

<file path=docProps/app.xml><?xml version="1.0" encoding="utf-8"?>
<Properties xmlns="http://schemas.openxmlformats.org/officeDocument/2006/extended-properties" xmlns:vt="http://schemas.openxmlformats.org/officeDocument/2006/docPropsVTypes">
  <Template>Normal</Template>
  <TotalTime>10</TotalTime>
  <Pages>4</Pages>
  <Words>752</Words>
  <Characters>4289</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(برقية خطية عاجلة)</vt:lpstr>
      <vt:lpstr>(برقية خطية عاجلة)</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(برقية خطية عاجلة)</dc:title>
  <dc:creator>analqahtani</dc:creator>
  <cp:lastModifiedBy>Zakaria Shihab</cp:lastModifiedBy>
  <cp:revision>4</cp:revision>
  <cp:lastPrinted>2015-10-18T12:15:00Z</cp:lastPrinted>
  <dcterms:created xsi:type="dcterms:W3CDTF">2015-11-10T07:35:00Z</dcterms:created>
  <dcterms:modified xsi:type="dcterms:W3CDTF">2015-11-10T07:42:00Z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708a7275-e0f4-4626-bca7-f80588d7f4ce</vt:lpwstr>
  </property>
</Properties>
</file>