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B6" w:rsidRPr="003E3B44" w:rsidRDefault="009A52B6" w:rsidP="009A52B6">
      <w:pPr>
        <w:jc w:val="center"/>
        <w:rPr>
          <w:rFonts w:ascii="Arabic Typesetting" w:hAnsi="Arabic Typesetting" w:cs="Arabic Typesetting"/>
          <w:b/>
          <w:bCs/>
          <w:sz w:val="32"/>
          <w:szCs w:val="32"/>
          <w:rtl/>
          <w:lang w:bidi="ar-JO"/>
        </w:rPr>
      </w:pPr>
      <w:r w:rsidRPr="003E3B44">
        <w:rPr>
          <w:rFonts w:ascii="Arabic Typesetting" w:hAnsi="Arabic Typesetting" w:cs="Arabic Typesetting" w:hint="cs"/>
          <w:b/>
          <w:bCs/>
          <w:sz w:val="32"/>
          <w:szCs w:val="32"/>
          <w:rtl/>
        </w:rPr>
        <w:t>الجامعة الأردنيّة</w:t>
      </w:r>
    </w:p>
    <w:p w:rsidR="009A52B6" w:rsidRPr="003E3B44" w:rsidRDefault="009A52B6" w:rsidP="009A52B6">
      <w:pPr>
        <w:jc w:val="center"/>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كليّة الآداب</w:t>
      </w:r>
    </w:p>
    <w:p w:rsidR="009A52B6" w:rsidRPr="003E3B44" w:rsidRDefault="009A52B6" w:rsidP="009A52B6">
      <w:pPr>
        <w:jc w:val="center"/>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المؤتمر الدّوليّ الرّابع</w:t>
      </w:r>
    </w:p>
    <w:p w:rsidR="009A52B6" w:rsidRPr="003E3B44" w:rsidRDefault="009A52B6" w:rsidP="009A52B6">
      <w:pPr>
        <w:jc w:val="center"/>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وعنوانه</w:t>
      </w:r>
    </w:p>
    <w:p w:rsidR="009A52B6" w:rsidRPr="003E3B44" w:rsidRDefault="009A52B6" w:rsidP="009A52B6">
      <w:pPr>
        <w:jc w:val="center"/>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اتّجاهات معاصرة</w:t>
      </w:r>
      <w:r w:rsidRPr="003E3B44">
        <w:rPr>
          <w:rFonts w:ascii="Arabic Typesetting" w:hAnsi="Arabic Typesetting" w:cs="Arabic Typesetting"/>
          <w:b/>
          <w:bCs/>
          <w:sz w:val="32"/>
          <w:szCs w:val="32"/>
          <w:rtl/>
        </w:rPr>
        <w:t xml:space="preserve"> في ال</w:t>
      </w:r>
      <w:r w:rsidRPr="003E3B44">
        <w:rPr>
          <w:rFonts w:ascii="Arabic Typesetting" w:hAnsi="Arabic Typesetting" w:cs="Arabic Typesetting" w:hint="cs"/>
          <w:b/>
          <w:bCs/>
          <w:sz w:val="32"/>
          <w:szCs w:val="32"/>
          <w:rtl/>
        </w:rPr>
        <w:t>دراسات</w:t>
      </w:r>
      <w:r w:rsidRPr="003E3B44">
        <w:rPr>
          <w:rFonts w:ascii="Arabic Typesetting" w:hAnsi="Arabic Typesetting" w:cs="Arabic Typesetting"/>
          <w:b/>
          <w:bCs/>
          <w:sz w:val="32"/>
          <w:szCs w:val="32"/>
          <w:rtl/>
        </w:rPr>
        <w:t xml:space="preserve"> الإنسانيّة</w:t>
      </w:r>
    </w:p>
    <w:p w:rsidR="009A52B6" w:rsidRPr="003E3B44" w:rsidRDefault="009A52B6" w:rsidP="009A52B6">
      <w:pPr>
        <w:jc w:val="center"/>
        <w:rPr>
          <w:rFonts w:ascii="Arabic Typesetting" w:hAnsi="Arabic Typesetting" w:cs="Arabic Typesetting"/>
          <w:sz w:val="32"/>
          <w:szCs w:val="32"/>
          <w:rtl/>
        </w:rPr>
      </w:pPr>
      <w:r w:rsidRPr="003E3B44">
        <w:rPr>
          <w:rFonts w:ascii="Arabic Typesetting" w:hAnsi="Arabic Typesetting" w:cs="Arabic Typesetting"/>
          <w:b/>
          <w:bCs/>
          <w:sz w:val="32"/>
          <w:szCs w:val="32"/>
          <w:rtl/>
        </w:rPr>
        <w:t>تجارب</w:t>
      </w:r>
      <w:r w:rsidRPr="003E3B44">
        <w:rPr>
          <w:rFonts w:ascii="Arabic Typesetting" w:hAnsi="Arabic Typesetting" w:cs="Arabic Typesetting" w:hint="cs"/>
          <w:b/>
          <w:bCs/>
          <w:sz w:val="32"/>
          <w:szCs w:val="32"/>
          <w:rtl/>
        </w:rPr>
        <w:t>ُ</w:t>
      </w:r>
      <w:r w:rsidRPr="003E3B44">
        <w:rPr>
          <w:rFonts w:ascii="Arabic Typesetting" w:hAnsi="Arabic Typesetting" w:cs="Arabic Typesetting"/>
          <w:b/>
          <w:bCs/>
          <w:sz w:val="32"/>
          <w:szCs w:val="32"/>
          <w:rtl/>
        </w:rPr>
        <w:t xml:space="preserve"> ومقاربات</w:t>
      </w:r>
    </w:p>
    <w:p w:rsidR="009A52B6" w:rsidRPr="003E3B44" w:rsidRDefault="009A52B6" w:rsidP="009A52B6">
      <w:pPr>
        <w:jc w:val="center"/>
        <w:rPr>
          <w:rFonts w:ascii="Arabic Typesetting" w:hAnsi="Arabic Typesetting" w:cs="Arabic Typesetting"/>
          <w:sz w:val="32"/>
          <w:szCs w:val="32"/>
          <w:rtl/>
        </w:rPr>
      </w:pPr>
    </w:p>
    <w:p w:rsidR="009A52B6" w:rsidRPr="003E3B44" w:rsidRDefault="009A52B6" w:rsidP="009A52B6">
      <w:pPr>
        <w:shd w:val="clear" w:color="auto" w:fill="FFFFFF"/>
        <w:spacing w:after="404" w:line="240" w:lineRule="auto"/>
        <w:jc w:val="both"/>
        <w:textAlignment w:val="baseline"/>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تقديم</w:t>
      </w:r>
    </w:p>
    <w:p w:rsidR="009A52B6" w:rsidRPr="003E3B44" w:rsidRDefault="009A52B6" w:rsidP="00F21411">
      <w:pPr>
        <w:shd w:val="clear" w:color="auto" w:fill="FFFFFF"/>
        <w:spacing w:after="404" w:line="240" w:lineRule="auto"/>
        <w:ind w:firstLine="720"/>
        <w:jc w:val="both"/>
        <w:textAlignment w:val="baseline"/>
        <w:rPr>
          <w:rFonts w:ascii="Arabic Typesetting" w:hAnsi="Arabic Typesetting" w:cs="Arabic Typesetting"/>
          <w:sz w:val="32"/>
          <w:szCs w:val="32"/>
          <w:rtl/>
        </w:rPr>
      </w:pPr>
      <w:r w:rsidRPr="003E3B44">
        <w:rPr>
          <w:rFonts w:ascii="Arabic Typesetting" w:hAnsi="Arabic Typesetting" w:cs="Arabic Typesetting"/>
          <w:sz w:val="32"/>
          <w:szCs w:val="32"/>
          <w:rtl/>
        </w:rPr>
        <w:t>لمّا كانت العلوم الإنسانيّة تتبوّأ مكانةً علميّة مهمّة، وكان دأبُ الجامعة الأردنيّة الس</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عيَ إلى تعزيز القيم ال</w:t>
      </w:r>
      <w:r w:rsidRPr="003E3B44">
        <w:rPr>
          <w:rFonts w:ascii="Arabic Typesetting" w:hAnsi="Arabic Typesetting" w:cs="Arabic Typesetting" w:hint="cs"/>
          <w:sz w:val="32"/>
          <w:szCs w:val="32"/>
          <w:rtl/>
        </w:rPr>
        <w:t>إ</w:t>
      </w:r>
      <w:r w:rsidRPr="003E3B44">
        <w:rPr>
          <w:rFonts w:ascii="Arabic Typesetting" w:hAnsi="Arabic Typesetting" w:cs="Arabic Typesetting"/>
          <w:sz w:val="32"/>
          <w:szCs w:val="32"/>
          <w:rtl/>
        </w:rPr>
        <w:t>نسانيّة، والحرص على تحقيق الذات</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وترسيخ الشّعور بالمسؤوليّة، وبذل الجهد في سبيل تقارب الات</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جاهات الفكريّة المتعدّدة</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وفتح باب الع</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لم على مصراعيه في ظلّ ثورة التَّقَنِيّات الحديثة، وكانت </w:t>
      </w:r>
      <w:r w:rsidRPr="003E3B44">
        <w:rPr>
          <w:rFonts w:ascii="Arabic Typesetting" w:hAnsi="Arabic Typesetting" w:cs="Arabic Typesetting" w:hint="cs"/>
          <w:sz w:val="32"/>
          <w:szCs w:val="32"/>
          <w:rtl/>
        </w:rPr>
        <w:t xml:space="preserve">الأردنيّة </w:t>
      </w:r>
      <w:r w:rsidRPr="003E3B44">
        <w:rPr>
          <w:rFonts w:ascii="Arabic Typesetting" w:hAnsi="Arabic Typesetting" w:cs="Arabic Typesetting"/>
          <w:sz w:val="32"/>
          <w:szCs w:val="32"/>
          <w:rtl/>
        </w:rPr>
        <w:t>–فضلاً عمّا سلف- مُهتمّةً بالبحث العلميّ بِوَصفه أحد الأهداف الرئيسة التي تحق</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ق رسالتها، فإنّ كليّة الآداب -تعزيزًا لهذا التوجّه-  تعلن</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عن تنظيم مؤتمرها العلميّ (</w:t>
      </w:r>
      <w:r w:rsidRPr="003E3B44">
        <w:rPr>
          <w:rFonts w:ascii="Arabic Typesetting" w:hAnsi="Arabic Typesetting" w:cs="Arabic Typesetting" w:hint="cs"/>
          <w:sz w:val="32"/>
          <w:szCs w:val="32"/>
          <w:rtl/>
        </w:rPr>
        <w:t>اتّجاهات معاصرة</w:t>
      </w:r>
      <w:r w:rsidRPr="003E3B44">
        <w:rPr>
          <w:rFonts w:ascii="Arabic Typesetting" w:hAnsi="Arabic Typesetting" w:cs="Arabic Typesetting"/>
          <w:sz w:val="32"/>
          <w:szCs w:val="32"/>
          <w:rtl/>
        </w:rPr>
        <w:t xml:space="preserve"> في ال</w:t>
      </w:r>
      <w:r w:rsidRPr="003E3B44">
        <w:rPr>
          <w:rFonts w:ascii="Arabic Typesetting" w:hAnsi="Arabic Typesetting" w:cs="Arabic Typesetting" w:hint="cs"/>
          <w:sz w:val="32"/>
          <w:szCs w:val="32"/>
          <w:rtl/>
        </w:rPr>
        <w:t>دراسات</w:t>
      </w:r>
      <w:r w:rsidRPr="003E3B44">
        <w:rPr>
          <w:rFonts w:ascii="Arabic Typesetting" w:hAnsi="Arabic Typesetting" w:cs="Arabic Typesetting"/>
          <w:sz w:val="32"/>
          <w:szCs w:val="32"/>
          <w:rtl/>
        </w:rPr>
        <w:t xml:space="preserve"> الإنسانيّة - تجارب</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ومقاربات) خلال المدّة من </w:t>
      </w:r>
      <w:r w:rsidR="00F21411">
        <w:rPr>
          <w:rFonts w:ascii="Arabic Typesetting" w:hAnsi="Arabic Typesetting" w:cs="Arabic Typesetting" w:hint="cs"/>
          <w:sz w:val="32"/>
          <w:szCs w:val="32"/>
          <w:rtl/>
        </w:rPr>
        <w:t>10</w:t>
      </w:r>
      <w:r w:rsidRPr="003E3B44">
        <w:rPr>
          <w:rFonts w:ascii="Arabic Typesetting" w:hAnsi="Arabic Typesetting" w:cs="Arabic Typesetting"/>
          <w:sz w:val="32"/>
          <w:szCs w:val="32"/>
          <w:rtl/>
        </w:rPr>
        <w:t>/</w:t>
      </w:r>
      <w:r w:rsidR="00F21411">
        <w:rPr>
          <w:rFonts w:ascii="Arabic Typesetting" w:hAnsi="Arabic Typesetting" w:cs="Arabic Typesetting" w:hint="cs"/>
          <w:sz w:val="32"/>
          <w:szCs w:val="32"/>
          <w:rtl/>
        </w:rPr>
        <w:t>4</w:t>
      </w:r>
      <w:r w:rsidRPr="003E3B44">
        <w:rPr>
          <w:rFonts w:ascii="Arabic Typesetting" w:hAnsi="Arabic Typesetting" w:cs="Arabic Typesetting"/>
          <w:sz w:val="32"/>
          <w:szCs w:val="32"/>
          <w:rtl/>
        </w:rPr>
        <w:t>/2018-</w:t>
      </w:r>
      <w:r w:rsidR="00F21411">
        <w:rPr>
          <w:rFonts w:ascii="Arabic Typesetting" w:hAnsi="Arabic Typesetting" w:cs="Arabic Typesetting" w:hint="cs"/>
          <w:sz w:val="32"/>
          <w:szCs w:val="32"/>
          <w:rtl/>
        </w:rPr>
        <w:t>11</w:t>
      </w:r>
      <w:r w:rsidRPr="003E3B44">
        <w:rPr>
          <w:rFonts w:ascii="Arabic Typesetting" w:hAnsi="Arabic Typesetting" w:cs="Arabic Typesetting"/>
          <w:sz w:val="32"/>
          <w:szCs w:val="32"/>
          <w:rtl/>
        </w:rPr>
        <w:t>/</w:t>
      </w:r>
      <w:r w:rsidR="00F21411">
        <w:rPr>
          <w:rFonts w:ascii="Arabic Typesetting" w:hAnsi="Arabic Typesetting" w:cs="Arabic Typesetting" w:hint="cs"/>
          <w:sz w:val="32"/>
          <w:szCs w:val="32"/>
          <w:rtl/>
        </w:rPr>
        <w:t>4</w:t>
      </w:r>
      <w:r w:rsidRPr="003E3B44">
        <w:rPr>
          <w:rFonts w:ascii="Arabic Typesetting" w:hAnsi="Arabic Typesetting" w:cs="Arabic Typesetting"/>
          <w:sz w:val="32"/>
          <w:szCs w:val="32"/>
          <w:rtl/>
        </w:rPr>
        <w:t>/2018م.</w:t>
      </w:r>
    </w:p>
    <w:p w:rsidR="009A52B6" w:rsidRPr="003E3B44" w:rsidRDefault="009A52B6" w:rsidP="009A52B6">
      <w:pPr>
        <w:shd w:val="clear" w:color="auto" w:fill="FFFFFF"/>
        <w:spacing w:after="404" w:line="240" w:lineRule="auto"/>
        <w:ind w:firstLine="720"/>
        <w:jc w:val="both"/>
        <w:textAlignment w:val="baseline"/>
        <w:rPr>
          <w:rFonts w:ascii="Arabic Typesetting" w:hAnsi="Arabic Typesetting" w:cs="Arabic Typesetting"/>
          <w:sz w:val="32"/>
          <w:szCs w:val="32"/>
          <w:rtl/>
        </w:rPr>
      </w:pPr>
      <w:r w:rsidRPr="003E3B44">
        <w:rPr>
          <w:rFonts w:ascii="Arabic Typesetting" w:hAnsi="Arabic Typesetting" w:cs="Arabic Typesetting"/>
          <w:sz w:val="32"/>
          <w:szCs w:val="32"/>
          <w:rtl/>
        </w:rPr>
        <w:t>ويرنو هذا المؤتمر إلى إضافة رؤى جديدة مُعمّقة تتناول حالة تلكَ العلومِ الإبداعيّةَ والنقديّةَ، وأصداءها قديمًا وحديثًا تناولاً علميًّا موضوعيًّا؛ بُغيةَ الوقوف على جوانب التقليد، وبيان ما طرأ عليها من تجديد ميّز الهُوِيّة العربيّة ونهض بموروثها.</w:t>
      </w:r>
      <w:r w:rsidRPr="003E3B44">
        <w:rPr>
          <w:rFonts w:ascii="Arabic Typesetting" w:hAnsi="Arabic Typesetting" w:cs="Arabic Typesetting"/>
          <w:sz w:val="32"/>
          <w:szCs w:val="32"/>
        </w:rPr>
        <w:t> </w:t>
      </w:r>
    </w:p>
    <w:p w:rsidR="009A52B6" w:rsidRPr="003E3B44" w:rsidRDefault="009A52B6" w:rsidP="009A52B6">
      <w:pPr>
        <w:rPr>
          <w:rFonts w:ascii="Arabic Typesetting" w:hAnsi="Arabic Typesetting" w:cs="Arabic Typesetting"/>
          <w:b/>
          <w:bCs/>
          <w:sz w:val="32"/>
          <w:szCs w:val="32"/>
        </w:rPr>
      </w:pPr>
      <w:r w:rsidRPr="003E3B44">
        <w:rPr>
          <w:rFonts w:ascii="Arabic Typesetting" w:hAnsi="Arabic Typesetting" w:cs="Arabic Typesetting"/>
          <w:b/>
          <w:bCs/>
          <w:sz w:val="32"/>
          <w:szCs w:val="32"/>
          <w:rtl/>
        </w:rPr>
        <w:t>أهداف المؤتمر</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Pr>
        <w:t xml:space="preserve"> </w:t>
      </w:r>
      <w:r w:rsidRPr="003E3B44">
        <w:rPr>
          <w:rFonts w:ascii="Arabic Typesetting" w:hAnsi="Arabic Typesetting" w:cs="Arabic Typesetting"/>
          <w:sz w:val="32"/>
          <w:szCs w:val="32"/>
          <w:rtl/>
        </w:rPr>
        <w:t>الوقوف</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على أهم</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الات</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جاهات التراثي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والمعاصرة في العلوم الإنساني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w:t>
      </w:r>
      <w:r w:rsidRPr="003E3B44">
        <w:rPr>
          <w:rFonts w:ascii="Arabic Typesetting" w:hAnsi="Arabic Typesetting" w:cs="Arabic Typesetting"/>
          <w:sz w:val="32"/>
          <w:szCs w:val="32"/>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إبراز</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أثر الجهود العلمي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في خدمة العلوم الإنساني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w:t>
      </w:r>
      <w:r w:rsidRPr="003E3B44">
        <w:rPr>
          <w:rFonts w:ascii="Arabic Typesetting" w:hAnsi="Arabic Typesetting" w:cs="Arabic Typesetting" w:hint="cs"/>
          <w:sz w:val="32"/>
          <w:szCs w:val="32"/>
          <w:rtl/>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المراجعات</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النقدي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للعلوم الإنساني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لا</w:t>
      </w:r>
      <w:r w:rsidRPr="003E3B44">
        <w:rPr>
          <w:rFonts w:ascii="Arabic Typesetting" w:hAnsi="Arabic Typesetting" w:cs="Arabic Typesetting" w:hint="cs"/>
          <w:sz w:val="32"/>
          <w:szCs w:val="32"/>
          <w:rtl/>
        </w:rPr>
        <w:t xml:space="preserve"> </w:t>
      </w:r>
      <w:r w:rsidRPr="003E3B44">
        <w:rPr>
          <w:rFonts w:ascii="Arabic Typesetting" w:hAnsi="Arabic Typesetting" w:cs="Arabic Typesetting"/>
          <w:sz w:val="32"/>
          <w:szCs w:val="32"/>
          <w:rtl/>
        </w:rPr>
        <w:t>سي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ما إعادة قراءة التراث</w:t>
      </w:r>
      <w:r w:rsidRPr="003E3B44">
        <w:rPr>
          <w:rFonts w:ascii="Arabic Typesetting" w:hAnsi="Arabic Typesetting" w:cs="Arabic Typesetting" w:hint="cs"/>
          <w:sz w:val="32"/>
          <w:szCs w:val="32"/>
          <w:rtl/>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استشراف</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معالم التحد</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يات المعاصرة التي تمر</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بها العلوم الإنساني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w:t>
      </w:r>
      <w:r w:rsidRPr="003E3B44">
        <w:rPr>
          <w:rFonts w:ascii="Arabic Typesetting" w:hAnsi="Arabic Typesetting" w:cs="Arabic Typesetting" w:hint="cs"/>
          <w:sz w:val="32"/>
          <w:szCs w:val="32"/>
          <w:rtl/>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الس</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عي</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نحو استعادة العلوم الإنساني</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دور</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ها في خدمة التراث الإنساني</w:t>
      </w:r>
      <w:r w:rsidRPr="003E3B44">
        <w:rPr>
          <w:rFonts w:ascii="Arabic Typesetting" w:hAnsi="Arabic Typesetting" w:cs="Arabic Typesetting" w:hint="cs"/>
          <w:sz w:val="32"/>
          <w:szCs w:val="32"/>
          <w:rtl/>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proofErr w:type="spellStart"/>
      <w:r w:rsidRPr="003E3B44">
        <w:rPr>
          <w:rFonts w:ascii="Arabic Typesetting" w:hAnsi="Arabic Typesetting" w:cs="Arabic Typesetting"/>
          <w:sz w:val="32"/>
          <w:szCs w:val="32"/>
          <w:rtl/>
        </w:rPr>
        <w:t>إبراز</w:t>
      </w:r>
      <w:r w:rsidR="003E3B44">
        <w:rPr>
          <w:rFonts w:ascii="Arabic Typesetting" w:hAnsi="Arabic Typesetting" w:cs="Arabic Typesetting" w:hint="cs"/>
          <w:sz w:val="32"/>
          <w:szCs w:val="32"/>
          <w:rtl/>
        </w:rPr>
        <w:t>ثُ</w:t>
      </w:r>
      <w:proofErr w:type="spellEnd"/>
      <w:r w:rsidRPr="003E3B44">
        <w:rPr>
          <w:rFonts w:ascii="Arabic Typesetting" w:hAnsi="Arabic Typesetting" w:cs="Arabic Typesetting"/>
          <w:sz w:val="32"/>
          <w:szCs w:val="32"/>
          <w:rtl/>
        </w:rPr>
        <w:t xml:space="preserve"> دور الجامعات </w:t>
      </w:r>
      <w:proofErr w:type="spellStart"/>
      <w:r w:rsidRPr="003E3B44">
        <w:rPr>
          <w:rFonts w:ascii="Arabic Typesetting" w:hAnsi="Arabic Typesetting" w:cs="Arabic Typesetting"/>
          <w:sz w:val="32"/>
          <w:szCs w:val="32"/>
          <w:rtl/>
        </w:rPr>
        <w:t>والمؤسّات</w:t>
      </w:r>
      <w:proofErr w:type="spellEnd"/>
      <w:r w:rsidRPr="003E3B44">
        <w:rPr>
          <w:rFonts w:ascii="Arabic Typesetting" w:hAnsi="Arabic Typesetting" w:cs="Arabic Typesetting"/>
          <w:sz w:val="32"/>
          <w:szCs w:val="32"/>
          <w:rtl/>
        </w:rPr>
        <w:t xml:space="preserve"> العلميّة الرّياديّ في مجال البحث العلمي والأكاديمي</w:t>
      </w:r>
      <w:r w:rsidRPr="003E3B44">
        <w:rPr>
          <w:rFonts w:ascii="Arabic Typesetting" w:hAnsi="Arabic Typesetting" w:cs="Arabic Typesetting"/>
          <w:sz w:val="32"/>
          <w:szCs w:val="32"/>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تأسيس</w:t>
      </w:r>
      <w:r w:rsidR="003E3B44">
        <w:rPr>
          <w:rFonts w:ascii="Arabic Typesetting" w:hAnsi="Arabic Typesetting" w:cs="Arabic Typesetting" w:hint="cs"/>
          <w:sz w:val="32"/>
          <w:szCs w:val="32"/>
          <w:rtl/>
        </w:rPr>
        <w:t>ُ</w:t>
      </w:r>
      <w:r w:rsidR="003E3B44">
        <w:rPr>
          <w:rFonts w:ascii="Arabic Typesetting" w:hAnsi="Arabic Typesetting" w:cs="Arabic Typesetting"/>
          <w:sz w:val="32"/>
          <w:szCs w:val="32"/>
          <w:rtl/>
        </w:rPr>
        <w:t xml:space="preserve"> </w:t>
      </w:r>
      <w:r w:rsidRPr="003E3B44">
        <w:rPr>
          <w:rFonts w:ascii="Arabic Typesetting" w:hAnsi="Arabic Typesetting" w:cs="Arabic Typesetting"/>
          <w:sz w:val="32"/>
          <w:szCs w:val="32"/>
          <w:rtl/>
        </w:rPr>
        <w:t>ح</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راك علمي</w:t>
      </w:r>
      <w:r w:rsidR="00AB6A9B">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مُستدام ومتجدّد، وصولاً إلى الإبداع والابتكار في مجال العلوم الإنسانيّة</w:t>
      </w:r>
      <w:r w:rsidRPr="003E3B44">
        <w:rPr>
          <w:rFonts w:ascii="Arabic Typesetting" w:hAnsi="Arabic Typesetting" w:cs="Arabic Typesetting"/>
          <w:sz w:val="32"/>
          <w:szCs w:val="32"/>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البحث</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في واقع العلوم الإنسانيّة وموقعها الأكاديمي</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وأوجه التكامل والتفاعل بينها وسُبل تطويرها نحو تحقيق أهداف إنساني</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م</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شترك</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w:t>
      </w:r>
      <w:r w:rsidRPr="003E3B44">
        <w:rPr>
          <w:rFonts w:ascii="Arabic Typesetting" w:hAnsi="Arabic Typesetting" w:cs="Arabic Typesetting"/>
          <w:sz w:val="32"/>
          <w:szCs w:val="32"/>
        </w:rPr>
        <w:t>.</w:t>
      </w:r>
    </w:p>
    <w:p w:rsidR="009A52B6" w:rsidRPr="003E3B44" w:rsidRDefault="009A52B6" w:rsidP="009A52B6">
      <w:pPr>
        <w:numPr>
          <w:ilvl w:val="0"/>
          <w:numId w:val="2"/>
        </w:numPr>
        <w:shd w:val="clear" w:color="auto" w:fill="FFFFFF"/>
        <w:spacing w:after="0" w:line="240" w:lineRule="auto"/>
        <w:ind w:left="0"/>
        <w:jc w:val="both"/>
        <w:textAlignment w:val="baseline"/>
        <w:rPr>
          <w:rFonts w:ascii="Arabic Typesetting" w:hAnsi="Arabic Typesetting" w:cs="Arabic Typesetting"/>
          <w:sz w:val="32"/>
          <w:szCs w:val="32"/>
        </w:rPr>
      </w:pPr>
      <w:r w:rsidRPr="003E3B44">
        <w:rPr>
          <w:rFonts w:ascii="Arabic Typesetting" w:hAnsi="Arabic Typesetting" w:cs="Arabic Typesetting"/>
          <w:sz w:val="32"/>
          <w:szCs w:val="32"/>
          <w:rtl/>
        </w:rPr>
        <w:t>إتاحة</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الفرصة للباحثين والمهتمّين بالعلوم الإنسانيّة للقاء</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والتحاور وتبادل المعارف والخبرات والت</w:t>
      </w:r>
      <w:r w:rsid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جارب حول طموحات تلك العلوم وإسهاماتها في التنمية المُستدامة</w:t>
      </w:r>
      <w:r w:rsidRPr="003E3B44">
        <w:rPr>
          <w:rFonts w:ascii="Arabic Typesetting" w:hAnsi="Arabic Typesetting" w:cs="Arabic Typesetting" w:hint="cs"/>
          <w:sz w:val="32"/>
          <w:szCs w:val="32"/>
          <w:rtl/>
        </w:rPr>
        <w:t>.</w:t>
      </w:r>
    </w:p>
    <w:p w:rsidR="009A52B6" w:rsidRPr="003E3B44" w:rsidRDefault="009A52B6" w:rsidP="009A52B6">
      <w:pPr>
        <w:shd w:val="clear" w:color="auto" w:fill="FFFFFF"/>
        <w:spacing w:after="0" w:line="240" w:lineRule="auto"/>
        <w:jc w:val="both"/>
        <w:textAlignment w:val="baseline"/>
        <w:rPr>
          <w:rFonts w:ascii="Arabic Typesetting" w:hAnsi="Arabic Typesetting" w:cs="Arabic Typesetting"/>
          <w:sz w:val="32"/>
          <w:szCs w:val="32"/>
        </w:rPr>
      </w:pPr>
    </w:p>
    <w:p w:rsidR="009A52B6" w:rsidRPr="003E3B44" w:rsidRDefault="009A52B6" w:rsidP="009A52B6">
      <w:pPr>
        <w:rPr>
          <w:rFonts w:ascii="Arabic Typesetting" w:hAnsi="Arabic Typesetting" w:cs="Arabic Typesetting"/>
          <w:b/>
          <w:bCs/>
          <w:sz w:val="32"/>
          <w:szCs w:val="32"/>
          <w:rtl/>
        </w:rPr>
      </w:pPr>
      <w:r w:rsidRPr="003E3B44">
        <w:rPr>
          <w:rFonts w:ascii="Arabic Typesetting" w:hAnsi="Arabic Typesetting" w:cs="Arabic Typesetting"/>
          <w:b/>
          <w:bCs/>
          <w:sz w:val="32"/>
          <w:szCs w:val="32"/>
          <w:rtl/>
        </w:rPr>
        <w:lastRenderedPageBreak/>
        <w:t>محاور المؤتمر</w:t>
      </w:r>
      <w:r w:rsidRPr="003E3B44">
        <w:rPr>
          <w:rFonts w:ascii="Arabic Typesetting" w:hAnsi="Arabic Typesetting" w:cs="Arabic Typesetting" w:hint="cs"/>
          <w:b/>
          <w:bCs/>
          <w:sz w:val="32"/>
          <w:szCs w:val="32"/>
          <w:rtl/>
        </w:rPr>
        <w:t xml:space="preserve"> الرئيسة</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الأول: </w:t>
      </w:r>
      <w:r w:rsidRPr="003E3B44">
        <w:rPr>
          <w:rFonts w:ascii="Arabic Typesetting" w:hAnsi="Arabic Typesetting" w:cs="Arabic Typesetting" w:hint="cs"/>
          <w:sz w:val="32"/>
          <w:szCs w:val="32"/>
          <w:rtl/>
        </w:rPr>
        <w:t>دراسات</w:t>
      </w:r>
      <w:r w:rsidRPr="003E3B44">
        <w:rPr>
          <w:rFonts w:ascii="Arabic Typesetting" w:hAnsi="Arabic Typesetting" w:cs="Arabic Typesetting"/>
          <w:sz w:val="32"/>
          <w:szCs w:val="32"/>
          <w:rtl/>
        </w:rPr>
        <w:t xml:space="preserve"> اللغة </w:t>
      </w:r>
      <w:r w:rsidRPr="003E3B44">
        <w:rPr>
          <w:rFonts w:ascii="Arabic Typesetting" w:hAnsi="Arabic Typesetting" w:cs="Arabic Typesetting" w:hint="cs"/>
          <w:sz w:val="32"/>
          <w:szCs w:val="32"/>
          <w:rtl/>
        </w:rPr>
        <w:t>والأدب</w:t>
      </w:r>
      <w:r w:rsidRPr="003E3B44">
        <w:rPr>
          <w:rFonts w:ascii="Arabic Typesetting" w:hAnsi="Arabic Typesetting" w:cs="Arabic Typesetting"/>
          <w:sz w:val="32"/>
          <w:szCs w:val="32"/>
          <w:rtl/>
        </w:rPr>
        <w:t>.</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الثاني: </w:t>
      </w:r>
      <w:r w:rsidRPr="003E3B44">
        <w:rPr>
          <w:rFonts w:ascii="Arabic Typesetting" w:hAnsi="Arabic Typesetting" w:cs="Arabic Typesetting" w:hint="cs"/>
          <w:sz w:val="32"/>
          <w:szCs w:val="32"/>
          <w:rtl/>
        </w:rPr>
        <w:t>الدراسات</w:t>
      </w:r>
      <w:r w:rsidRPr="003E3B44">
        <w:rPr>
          <w:rFonts w:ascii="Arabic Typesetting" w:hAnsi="Arabic Typesetting" w:cs="Arabic Typesetting"/>
          <w:sz w:val="32"/>
          <w:szCs w:val="32"/>
          <w:rtl/>
        </w:rPr>
        <w:t xml:space="preserve"> </w:t>
      </w:r>
      <w:proofErr w:type="spellStart"/>
      <w:r w:rsidRPr="003E3B44">
        <w:rPr>
          <w:rFonts w:ascii="Arabic Typesetting" w:hAnsi="Arabic Typesetting" w:cs="Arabic Typesetting"/>
          <w:sz w:val="32"/>
          <w:szCs w:val="32"/>
          <w:rtl/>
        </w:rPr>
        <w:t>الت</w:t>
      </w:r>
      <w:r w:rsidRPr="003E3B44">
        <w:rPr>
          <w:rFonts w:ascii="Arabic Typesetting" w:hAnsi="Arabic Typesetting" w:cs="Arabic Typesetting" w:hint="cs"/>
          <w:sz w:val="32"/>
          <w:szCs w:val="32"/>
          <w:rtl/>
        </w:rPr>
        <w:t>أ</w:t>
      </w:r>
      <w:r w:rsidRPr="003E3B44">
        <w:rPr>
          <w:rFonts w:ascii="Arabic Typesetting" w:hAnsi="Arabic Typesetting" w:cs="Arabic Typesetting"/>
          <w:sz w:val="32"/>
          <w:szCs w:val="32"/>
          <w:rtl/>
        </w:rPr>
        <w:t>ريخ</w:t>
      </w:r>
      <w:r w:rsidRPr="003E3B44">
        <w:rPr>
          <w:rFonts w:ascii="Arabic Typesetting" w:hAnsi="Arabic Typesetting" w:cs="Arabic Typesetting" w:hint="cs"/>
          <w:sz w:val="32"/>
          <w:szCs w:val="32"/>
          <w:rtl/>
        </w:rPr>
        <w:t>يّة</w:t>
      </w:r>
      <w:proofErr w:type="spellEnd"/>
      <w:r w:rsidRPr="003E3B44">
        <w:rPr>
          <w:rFonts w:ascii="Arabic Typesetting" w:hAnsi="Arabic Typesetting" w:cs="Arabic Typesetting"/>
          <w:sz w:val="32"/>
          <w:szCs w:val="32"/>
          <w:rtl/>
        </w:rPr>
        <w:t>.</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الثالث: </w:t>
      </w:r>
      <w:r w:rsidRPr="003E3B44">
        <w:rPr>
          <w:rFonts w:ascii="Arabic Typesetting" w:hAnsi="Arabic Typesetting" w:cs="Arabic Typesetting" w:hint="cs"/>
          <w:sz w:val="32"/>
          <w:szCs w:val="32"/>
          <w:rtl/>
        </w:rPr>
        <w:t>الدراسات</w:t>
      </w:r>
      <w:r w:rsidRPr="003E3B44">
        <w:rPr>
          <w:rFonts w:ascii="Arabic Typesetting" w:hAnsi="Arabic Typesetting" w:cs="Arabic Typesetting"/>
          <w:sz w:val="32"/>
          <w:szCs w:val="32"/>
          <w:rtl/>
        </w:rPr>
        <w:t xml:space="preserve"> الجغرافي</w:t>
      </w:r>
      <w:r w:rsidRPr="003E3B44">
        <w:rPr>
          <w:rFonts w:ascii="Arabic Typesetting" w:hAnsi="Arabic Typesetting" w:cs="Arabic Typesetting" w:hint="cs"/>
          <w:sz w:val="32"/>
          <w:szCs w:val="32"/>
          <w:rtl/>
        </w:rPr>
        <w:t>ّة</w:t>
      </w:r>
      <w:r w:rsidRPr="003E3B44">
        <w:rPr>
          <w:rFonts w:ascii="Arabic Typesetting" w:hAnsi="Arabic Typesetting" w:cs="Arabic Typesetting"/>
          <w:sz w:val="32"/>
          <w:szCs w:val="32"/>
          <w:rtl/>
        </w:rPr>
        <w:t>.</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الرابع: </w:t>
      </w:r>
      <w:r w:rsidRPr="003E3B44">
        <w:rPr>
          <w:rFonts w:ascii="Arabic Typesetting" w:hAnsi="Arabic Typesetting" w:cs="Arabic Typesetting" w:hint="cs"/>
          <w:sz w:val="32"/>
          <w:szCs w:val="32"/>
          <w:rtl/>
        </w:rPr>
        <w:t>الدراسات</w:t>
      </w:r>
      <w:r w:rsidRPr="003E3B44">
        <w:rPr>
          <w:rFonts w:ascii="Arabic Typesetting" w:hAnsi="Arabic Typesetting" w:cs="Arabic Typesetting"/>
          <w:sz w:val="32"/>
          <w:szCs w:val="32"/>
          <w:rtl/>
        </w:rPr>
        <w:t xml:space="preserve"> النفس</w:t>
      </w:r>
      <w:r w:rsidRPr="003E3B44">
        <w:rPr>
          <w:rFonts w:ascii="Arabic Typesetting" w:hAnsi="Arabic Typesetting" w:cs="Arabic Typesetting" w:hint="cs"/>
          <w:sz w:val="32"/>
          <w:szCs w:val="32"/>
          <w:rtl/>
        </w:rPr>
        <w:t>يّة</w:t>
      </w:r>
      <w:r w:rsidRPr="003E3B44">
        <w:rPr>
          <w:rFonts w:ascii="Arabic Typesetting" w:hAnsi="Arabic Typesetting" w:cs="Arabic Typesetting"/>
          <w:sz w:val="32"/>
          <w:szCs w:val="32"/>
          <w:rtl/>
        </w:rPr>
        <w:t>.</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الخامس: </w:t>
      </w:r>
      <w:r w:rsidRPr="003E3B44">
        <w:rPr>
          <w:rFonts w:ascii="Arabic Typesetting" w:hAnsi="Arabic Typesetting" w:cs="Arabic Typesetting" w:hint="cs"/>
          <w:sz w:val="32"/>
          <w:szCs w:val="32"/>
          <w:rtl/>
        </w:rPr>
        <w:t>الدراسات</w:t>
      </w:r>
      <w:r w:rsidRPr="003E3B44">
        <w:rPr>
          <w:rFonts w:ascii="Arabic Typesetting" w:hAnsi="Arabic Typesetting" w:cs="Arabic Typesetting"/>
          <w:sz w:val="32"/>
          <w:szCs w:val="32"/>
          <w:rtl/>
        </w:rPr>
        <w:t xml:space="preserve"> الفلسف</w:t>
      </w:r>
      <w:r w:rsidRPr="003E3B44">
        <w:rPr>
          <w:rFonts w:ascii="Arabic Typesetting" w:hAnsi="Arabic Typesetting" w:cs="Arabic Typesetting" w:hint="cs"/>
          <w:sz w:val="32"/>
          <w:szCs w:val="32"/>
          <w:rtl/>
        </w:rPr>
        <w:t>يّ</w:t>
      </w:r>
      <w:r w:rsidRPr="003E3B44">
        <w:rPr>
          <w:rFonts w:ascii="Arabic Typesetting" w:hAnsi="Arabic Typesetting" w:cs="Arabic Typesetting"/>
          <w:sz w:val="32"/>
          <w:szCs w:val="32"/>
          <w:rtl/>
        </w:rPr>
        <w:t>ة.</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السادس: </w:t>
      </w:r>
      <w:r w:rsidRPr="003E3B44">
        <w:rPr>
          <w:rFonts w:ascii="Arabic Typesetting" w:hAnsi="Arabic Typesetting" w:cs="Arabic Typesetting" w:hint="cs"/>
          <w:sz w:val="32"/>
          <w:szCs w:val="32"/>
          <w:rtl/>
        </w:rPr>
        <w:t>الدراسات</w:t>
      </w:r>
      <w:r w:rsidRPr="003E3B44">
        <w:rPr>
          <w:rFonts w:ascii="Arabic Typesetting" w:hAnsi="Arabic Typesetting" w:cs="Arabic Typesetting"/>
          <w:sz w:val="32"/>
          <w:szCs w:val="32"/>
          <w:rtl/>
        </w:rPr>
        <w:t xml:space="preserve"> الاجتماع</w:t>
      </w:r>
      <w:r w:rsidRPr="003E3B44">
        <w:rPr>
          <w:rFonts w:ascii="Arabic Typesetting" w:hAnsi="Arabic Typesetting" w:cs="Arabic Typesetting" w:hint="cs"/>
          <w:sz w:val="32"/>
          <w:szCs w:val="32"/>
          <w:rtl/>
        </w:rPr>
        <w:t>يّة</w:t>
      </w:r>
      <w:r w:rsidRPr="003E3B44">
        <w:rPr>
          <w:rFonts w:ascii="Arabic Typesetting" w:hAnsi="Arabic Typesetting" w:cs="Arabic Typesetting"/>
          <w:sz w:val="32"/>
          <w:szCs w:val="32"/>
          <w:rtl/>
        </w:rPr>
        <w:t>.</w:t>
      </w:r>
    </w:p>
    <w:p w:rsidR="009A52B6" w:rsidRPr="003E3B44" w:rsidRDefault="009A52B6" w:rsidP="003E3B44">
      <w:pPr>
        <w:pStyle w:val="ListParagraph"/>
        <w:numPr>
          <w:ilvl w:val="0"/>
          <w:numId w:val="1"/>
        </w:numPr>
        <w:rPr>
          <w:rFonts w:ascii="Arabic Typesetting" w:hAnsi="Arabic Typesetting" w:cs="Arabic Typesetting"/>
          <w:sz w:val="32"/>
          <w:szCs w:val="32"/>
        </w:rPr>
      </w:pPr>
      <w:r w:rsidRPr="003E3B44">
        <w:rPr>
          <w:rFonts w:ascii="Arabic Typesetting" w:hAnsi="Arabic Typesetting" w:cs="Arabic Typesetting"/>
          <w:sz w:val="32"/>
          <w:szCs w:val="32"/>
          <w:rtl/>
        </w:rPr>
        <w:t xml:space="preserve">المحور السابع: </w:t>
      </w:r>
      <w:r w:rsidRPr="003E3B44">
        <w:rPr>
          <w:rFonts w:ascii="Arabic Typesetting" w:hAnsi="Arabic Typesetting" w:cs="Arabic Typesetting" w:hint="cs"/>
          <w:sz w:val="32"/>
          <w:szCs w:val="32"/>
          <w:rtl/>
        </w:rPr>
        <w:t>دراسات</w:t>
      </w:r>
      <w:r w:rsidRPr="003E3B44">
        <w:rPr>
          <w:rFonts w:ascii="Arabic Typesetting" w:hAnsi="Arabic Typesetting" w:cs="Arabic Typesetting"/>
          <w:sz w:val="32"/>
          <w:szCs w:val="32"/>
          <w:rtl/>
        </w:rPr>
        <w:t xml:space="preserve"> العمل </w:t>
      </w:r>
      <w:r w:rsidR="003E3B44">
        <w:rPr>
          <w:rFonts w:ascii="Arabic Typesetting" w:hAnsi="Arabic Typesetting" w:cs="Arabic Typesetting" w:hint="cs"/>
          <w:sz w:val="32"/>
          <w:szCs w:val="32"/>
          <w:rtl/>
        </w:rPr>
        <w:t>الاجتماعيّ</w:t>
      </w:r>
      <w:r w:rsidRPr="003E3B44">
        <w:rPr>
          <w:rFonts w:ascii="Arabic Typesetting" w:hAnsi="Arabic Typesetting" w:cs="Arabic Typesetting"/>
          <w:sz w:val="32"/>
          <w:szCs w:val="32"/>
          <w:rtl/>
        </w:rPr>
        <w:t>.</w:t>
      </w:r>
    </w:p>
    <w:p w:rsidR="009A52B6" w:rsidRPr="003E3B44" w:rsidRDefault="009A52B6" w:rsidP="009A52B6">
      <w:pPr>
        <w:pStyle w:val="ListParagraph"/>
        <w:numPr>
          <w:ilvl w:val="0"/>
          <w:numId w:val="1"/>
        </w:numPr>
        <w:shd w:val="clear" w:color="auto" w:fill="FFFFFF"/>
        <w:spacing w:after="404"/>
        <w:jc w:val="both"/>
        <w:textAlignment w:val="baseline"/>
        <w:rPr>
          <w:rFonts w:ascii="Arabic Typesetting" w:hAnsi="Arabic Typesetting" w:cs="Arabic Typesetting"/>
          <w:sz w:val="32"/>
          <w:szCs w:val="32"/>
          <w:rtl/>
        </w:rPr>
      </w:pPr>
      <w:r w:rsidRPr="003E3B44">
        <w:rPr>
          <w:rFonts w:ascii="Arabic Typesetting" w:hAnsi="Arabic Typesetting" w:cs="Arabic Typesetting"/>
          <w:sz w:val="32"/>
          <w:szCs w:val="32"/>
          <w:rtl/>
        </w:rPr>
        <w:t xml:space="preserve">المحور الثامن: </w:t>
      </w:r>
      <w:r w:rsidR="003E3B44" w:rsidRPr="003E3B44">
        <w:rPr>
          <w:rFonts w:ascii="Arabic Typesetting" w:hAnsi="Arabic Typesetting" w:cs="Arabic Typesetting" w:hint="cs"/>
          <w:sz w:val="32"/>
          <w:szCs w:val="32"/>
          <w:rtl/>
        </w:rPr>
        <w:t>تحليلُ</w:t>
      </w:r>
      <w:r w:rsidRPr="003E3B44">
        <w:rPr>
          <w:rFonts w:ascii="Arabic Typesetting" w:hAnsi="Arabic Typesetting" w:cs="Arabic Typesetting"/>
          <w:sz w:val="32"/>
          <w:szCs w:val="32"/>
          <w:rtl/>
        </w:rPr>
        <w:t xml:space="preserve"> الخِطاب </w:t>
      </w:r>
      <w:r w:rsidR="003E3B44" w:rsidRPr="003E3B44">
        <w:rPr>
          <w:rFonts w:ascii="Arabic Typesetting" w:hAnsi="Arabic Typesetting" w:cs="Arabic Typesetting" w:hint="cs"/>
          <w:sz w:val="32"/>
          <w:szCs w:val="32"/>
          <w:rtl/>
        </w:rPr>
        <w:t>المعاصر: خِطاب الكراهية، الخِطاب التّوعويّ، الخِطاب السّياسيّ، الخِطاب النّفسيّ، الخِطاب ا</w:t>
      </w:r>
      <w:r w:rsidRPr="003E3B44">
        <w:rPr>
          <w:rFonts w:ascii="Arabic Typesetting" w:hAnsi="Arabic Typesetting" w:cs="Arabic Typesetting"/>
          <w:sz w:val="32"/>
          <w:szCs w:val="32"/>
          <w:rtl/>
        </w:rPr>
        <w:t xml:space="preserve">لأدبيّ، </w:t>
      </w:r>
      <w:r w:rsidR="003E3B44" w:rsidRPr="003E3B44">
        <w:rPr>
          <w:rFonts w:ascii="Arabic Typesetting" w:hAnsi="Arabic Typesetting" w:cs="Arabic Typesetting" w:hint="cs"/>
          <w:sz w:val="32"/>
          <w:szCs w:val="32"/>
          <w:rtl/>
        </w:rPr>
        <w:t xml:space="preserve">الخِطاب الإلكترونيّ المُتطرّف. </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b/>
          <w:bCs/>
          <w:sz w:val="32"/>
          <w:szCs w:val="32"/>
          <w:rtl/>
        </w:rPr>
      </w:pPr>
      <w:r w:rsidRPr="003E3B44">
        <w:rPr>
          <w:rFonts w:ascii="Arabic Typesetting" w:eastAsiaTheme="minorHAnsi" w:hAnsi="Arabic Typesetting" w:cs="Arabic Typesetting"/>
          <w:b/>
          <w:bCs/>
          <w:sz w:val="32"/>
          <w:szCs w:val="32"/>
          <w:rtl/>
        </w:rPr>
        <w:t>محاور المؤتمر</w:t>
      </w:r>
      <w:r w:rsidRPr="003E3B44">
        <w:rPr>
          <w:rFonts w:ascii="Arabic Typesetting" w:eastAsiaTheme="minorHAnsi" w:hAnsi="Arabic Typesetting" w:cs="Arabic Typesetting" w:hint="cs"/>
          <w:b/>
          <w:bCs/>
          <w:sz w:val="32"/>
          <w:szCs w:val="32"/>
          <w:rtl/>
        </w:rPr>
        <w:t xml:space="preserve"> الفرعيّة</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1- </w:t>
      </w:r>
      <w:r w:rsidRPr="003E3B44">
        <w:rPr>
          <w:rFonts w:ascii="Arabic Typesetting" w:eastAsiaTheme="minorHAnsi" w:hAnsi="Arabic Typesetting" w:cs="Arabic Typesetting"/>
          <w:sz w:val="32"/>
          <w:szCs w:val="32"/>
          <w:rtl/>
        </w:rPr>
        <w:t>الص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راع بين الاتجاهات التراثي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والمعاصرة وسبل إدارته، ويتضم</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ن</w:t>
      </w:r>
      <w:r w:rsidRPr="003E3B44">
        <w:rPr>
          <w:rFonts w:ascii="Arabic Typesetting" w:eastAsiaTheme="minorHAnsi" w:hAnsi="Arabic Typesetting" w:cs="Arabic Typesetting" w:hint="cs"/>
          <w:sz w:val="32"/>
          <w:szCs w:val="32"/>
          <w:rtl/>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sidRPr="003E3B44">
        <w:rPr>
          <w:rFonts w:ascii="Arabic Typesetting" w:eastAsiaTheme="minorHAnsi" w:hAnsi="Arabic Typesetting" w:cs="Arabic Typesetting"/>
          <w:sz w:val="32"/>
          <w:szCs w:val="32"/>
        </w:rPr>
        <w:t>-</w:t>
      </w:r>
      <w:r w:rsidR="00F91005">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الفجوة المعرفي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بين الدراسات الحديثة والتراث (ملامحها، أسبابها، آثارها، نماذج منها</w:t>
      </w:r>
      <w:r w:rsidRPr="003E3B44">
        <w:rPr>
          <w:rFonts w:ascii="Arabic Typesetting" w:eastAsiaTheme="minorHAnsi" w:hAnsi="Arabic Typesetting" w:cs="Arabic Typesetting" w:hint="cs"/>
          <w:sz w:val="32"/>
          <w:szCs w:val="32"/>
          <w:rtl/>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التكوين العلمي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للمتخص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صين منهجي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ا ومعرفي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ا</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بين مناهج المحافظين والمجد</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دين</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الدراسات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والنقدي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بين الت</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كرار والخلط المنهجي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w:t>
      </w:r>
    </w:p>
    <w:p w:rsidR="009A52B6" w:rsidRDefault="009A52B6" w:rsidP="003E3B44">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3E3B44">
        <w:rPr>
          <w:rFonts w:ascii="Arabic Typesetting" w:eastAsiaTheme="minorHAnsi" w:hAnsi="Arabic Typesetting" w:cs="Arabic Typesetting" w:hint="cs"/>
          <w:sz w:val="32"/>
          <w:szCs w:val="32"/>
          <w:rtl/>
        </w:rPr>
        <w:t>2</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التواصل الحضاري</w:t>
      </w:r>
      <w:r w:rsidRPr="003E3B44">
        <w:rPr>
          <w:rFonts w:ascii="Arabic Typesetting" w:eastAsiaTheme="minorHAnsi" w:hAnsi="Arabic Typesetting" w:cs="Arabic Typesetting" w:hint="cs"/>
          <w:sz w:val="32"/>
          <w:szCs w:val="32"/>
          <w:rtl/>
        </w:rPr>
        <w:t>ّ</w:t>
      </w:r>
      <w:r w:rsidR="003E3B44">
        <w:rPr>
          <w:rFonts w:ascii="Arabic Typesetting" w:eastAsiaTheme="minorHAnsi" w:hAnsi="Arabic Typesetting" w:cs="Arabic Typesetting" w:hint="cs"/>
          <w:sz w:val="32"/>
          <w:szCs w:val="32"/>
          <w:rtl/>
        </w:rPr>
        <w:t>/ الثّقافي، ويتضمّن:</w:t>
      </w:r>
    </w:p>
    <w:p w:rsidR="003E3B44" w:rsidRDefault="003E3B44" w:rsidP="003E3B44">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AB6A9B">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التّرجمة.</w:t>
      </w:r>
    </w:p>
    <w:p w:rsidR="003E3B44" w:rsidRDefault="003E3B44" w:rsidP="003E3B44">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00AB6A9B">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شبكات التّواصل الاجتماعيّ.</w:t>
      </w:r>
    </w:p>
    <w:p w:rsidR="003E3B44" w:rsidRDefault="003E3B44" w:rsidP="003E3B44">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AB6A9B">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المُدوّنات.</w:t>
      </w:r>
    </w:p>
    <w:p w:rsidR="003E3B44" w:rsidRPr="003E3B44" w:rsidRDefault="003E3B44" w:rsidP="003E3B44">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AB6A9B">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Pr>
          <w:rFonts w:ascii="Arabic Typesetting" w:eastAsiaTheme="minorHAnsi" w:hAnsi="Arabic Typesetting" w:cs="Arabic Typesetting" w:hint="cs"/>
          <w:sz w:val="32"/>
          <w:szCs w:val="32"/>
          <w:rtl/>
        </w:rPr>
        <w:t>- لغة التّواصل الإلكترونيّ.</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Pr>
          <w:rFonts w:ascii="Arabic Typesetting" w:eastAsiaTheme="minorHAnsi" w:hAnsi="Arabic Typesetting" w:cs="Arabic Typesetting" w:hint="cs"/>
          <w:sz w:val="32"/>
          <w:szCs w:val="32"/>
          <w:rtl/>
        </w:rPr>
        <w:lastRenderedPageBreak/>
        <w:t>3</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 xml:space="preserve"> الاتجاهات التراثي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والمعاصرة في العلوم الإنساني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والت</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ق</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ات الحديثة، ويتضم</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sz w:val="32"/>
          <w:szCs w:val="32"/>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الأدب واللغة في عصر الت</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ق</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ن</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الإيجابيات والس</w:t>
      </w:r>
      <w:r w:rsid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لبيات</w:t>
      </w:r>
      <w:r w:rsidRPr="003E3B44">
        <w:rPr>
          <w:rFonts w:ascii="Arabic Typesetting" w:eastAsiaTheme="minorHAnsi" w:hAnsi="Arabic Typesetting" w:cs="Arabic Typesetting" w:hint="cs"/>
          <w:sz w:val="32"/>
          <w:szCs w:val="32"/>
          <w:rtl/>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sz w:val="32"/>
          <w:szCs w:val="32"/>
        </w:rPr>
        <w:t>-</w:t>
      </w:r>
      <w:r w:rsidR="00F91005">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الكتب التراثي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والمعاصرة بين الن</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شر الورقي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والإلكتروني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الت</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ق</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ن</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ات الحديثة وانعكاساتها في الدراسات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والنقدي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sz w:val="32"/>
          <w:szCs w:val="32"/>
        </w:rPr>
        <w:t>-</w:t>
      </w:r>
      <w:r w:rsidR="00F91005">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استخدام الت</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ق</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ن</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في تعليم اللغة العربي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للناطقين بغيرها</w:t>
      </w:r>
      <w:r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4</w:t>
      </w:r>
      <w:r w:rsidR="009A52B6" w:rsidRPr="003E3B44">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sz w:val="32"/>
          <w:szCs w:val="32"/>
          <w:rtl/>
        </w:rPr>
        <w:t>المواءمة بين الاتجاهات التراثي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والمعاصرة في اللغة والأدب، ويتضم</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الإبداع العربي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والفكري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بين المحافظة والتجديد</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الرؤى التجديدي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للش</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عر العربي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بين الأصالة والمعاصرة</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 </w:t>
      </w:r>
      <w:r w:rsidRPr="003E3B44">
        <w:rPr>
          <w:rFonts w:ascii="Arabic Typesetting" w:eastAsiaTheme="minorHAnsi" w:hAnsi="Arabic Typesetting" w:cs="Arabic Typesetting"/>
          <w:sz w:val="32"/>
          <w:szCs w:val="32"/>
          <w:rtl/>
        </w:rPr>
        <w:t>التجديد النقدي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في تحليل النص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 </w:t>
      </w:r>
      <w:r w:rsidRPr="003E3B44">
        <w:rPr>
          <w:rFonts w:ascii="Arabic Typesetting" w:eastAsiaTheme="minorHAnsi" w:hAnsi="Arabic Typesetting" w:cs="Arabic Typesetting"/>
          <w:sz w:val="32"/>
          <w:szCs w:val="32"/>
          <w:rtl/>
        </w:rPr>
        <w:t>النص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وتعليم قواعد الن</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حو العربي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 </w:t>
      </w:r>
      <w:r w:rsidRPr="003E3B44">
        <w:rPr>
          <w:rFonts w:ascii="Arabic Typesetting" w:eastAsiaTheme="minorHAnsi" w:hAnsi="Arabic Typesetting" w:cs="Arabic Typesetting"/>
          <w:sz w:val="32"/>
          <w:szCs w:val="32"/>
          <w:rtl/>
        </w:rPr>
        <w:t>الش</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كل البلاغي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في النص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التراثي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والمعاصر</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proofErr w:type="spellStart"/>
      <w:r w:rsidRPr="003E3B44">
        <w:rPr>
          <w:rFonts w:ascii="Arabic Typesetting" w:eastAsiaTheme="minorHAnsi" w:hAnsi="Arabic Typesetting" w:cs="Arabic Typesetting"/>
          <w:sz w:val="32"/>
          <w:szCs w:val="32"/>
          <w:rtl/>
        </w:rPr>
        <w:t>الأنساق</w:t>
      </w:r>
      <w:proofErr w:type="spellEnd"/>
      <w:r w:rsidRPr="003E3B44">
        <w:rPr>
          <w:rFonts w:ascii="Arabic Typesetting" w:eastAsiaTheme="minorHAnsi" w:hAnsi="Arabic Typesetting" w:cs="Arabic Typesetting"/>
          <w:sz w:val="32"/>
          <w:szCs w:val="32"/>
          <w:rtl/>
        </w:rPr>
        <w:t xml:space="preserve"> الثقافي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ودورها في تطوير مفاهيم الدراسات الإنساني</w:t>
      </w:r>
      <w:r w:rsidRPr="003E3B44">
        <w:rPr>
          <w:rFonts w:ascii="Arabic Typesetting" w:eastAsiaTheme="minorHAnsi" w:hAnsi="Arabic Typesetting" w:cs="Arabic Typesetting" w:hint="cs"/>
          <w:sz w:val="32"/>
          <w:szCs w:val="32"/>
          <w:rtl/>
        </w:rPr>
        <w:t>ّ</w:t>
      </w:r>
      <w:r w:rsidR="00F37CEA" w:rsidRPr="003E3B44">
        <w:rPr>
          <w:rFonts w:ascii="Arabic Typesetting" w:eastAsiaTheme="minorHAnsi" w:hAnsi="Arabic Typesetting" w:cs="Arabic Typesetting"/>
          <w:sz w:val="32"/>
          <w:szCs w:val="32"/>
          <w:rtl/>
        </w:rPr>
        <w:t>ة المقارنة</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tl/>
        </w:rPr>
        <w:t>واتجاهاتها</w:t>
      </w:r>
      <w:r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Pr>
          <w:rFonts w:ascii="Arabic Typesetting" w:eastAsiaTheme="minorHAnsi" w:hAnsi="Arabic Typesetting" w:cs="Arabic Typesetting" w:hint="cs"/>
          <w:sz w:val="32"/>
          <w:szCs w:val="32"/>
          <w:rtl/>
        </w:rPr>
        <w:t>5</w:t>
      </w:r>
      <w:r w:rsidR="009A52B6" w:rsidRPr="003E3B44">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sz w:val="32"/>
          <w:szCs w:val="32"/>
          <w:rtl/>
        </w:rPr>
        <w:t>الدراسات النصي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بين التراث والمعاصرة</w:t>
      </w:r>
      <w:r w:rsidR="009A52B6" w:rsidRPr="003E3B44">
        <w:rPr>
          <w:rFonts w:ascii="Arabic Typesetting" w:eastAsiaTheme="minorHAnsi" w:hAnsi="Arabic Typesetting" w:cs="Arabic Typesetting" w:hint="cs"/>
          <w:sz w:val="32"/>
          <w:szCs w:val="32"/>
          <w:rtl/>
        </w:rPr>
        <w:t>، ويتضمّن</w:t>
      </w:r>
      <w:r w:rsidR="009A52B6"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اللغة المعاصرة وعلاقتها بالتراث</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علم نحو النص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في التراث العربي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لُغة النص</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 xml:space="preserve"> بين الأصالة والمعاصرة</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القراءة الأدبي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وإنتاج الد</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لالة</w:t>
      </w:r>
      <w:r w:rsidRPr="003E3B44">
        <w:rPr>
          <w:rFonts w:ascii="Arabic Typesetting" w:eastAsiaTheme="minorHAnsi" w:hAnsi="Arabic Typesetting" w:cs="Arabic Typesetting"/>
          <w:sz w:val="32"/>
          <w:szCs w:val="32"/>
        </w:rPr>
        <w:t>.</w:t>
      </w:r>
    </w:p>
    <w:p w:rsidR="009A52B6" w:rsidRPr="003E3B44" w:rsidRDefault="009A52B6"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sidRPr="003E3B44">
        <w:rPr>
          <w:rFonts w:ascii="Arabic Typesetting" w:eastAsiaTheme="minorHAnsi" w:hAnsi="Arabic Typesetting" w:cs="Arabic Typesetting" w:hint="cs"/>
          <w:sz w:val="32"/>
          <w:szCs w:val="32"/>
          <w:rtl/>
        </w:rPr>
        <w:t xml:space="preserve">  </w:t>
      </w:r>
      <w:r w:rsidR="00F91005">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hint="cs"/>
          <w:sz w:val="32"/>
          <w:szCs w:val="32"/>
          <w:rtl/>
        </w:rPr>
        <w:t xml:space="preserve"> -</w:t>
      </w:r>
      <w:r w:rsidRPr="003E3B44">
        <w:rPr>
          <w:rFonts w:ascii="Arabic Typesetting" w:eastAsiaTheme="minorHAnsi" w:hAnsi="Arabic Typesetting" w:cs="Arabic Typesetting"/>
          <w:sz w:val="32"/>
          <w:szCs w:val="32"/>
        </w:rPr>
        <w:t xml:space="preserve"> </w:t>
      </w:r>
      <w:r w:rsidRPr="003E3B44">
        <w:rPr>
          <w:rFonts w:ascii="Arabic Typesetting" w:eastAsiaTheme="minorHAnsi" w:hAnsi="Arabic Typesetting" w:cs="Arabic Typesetting"/>
          <w:sz w:val="32"/>
          <w:szCs w:val="32"/>
          <w:rtl/>
        </w:rPr>
        <w:t>مفردات تراثي</w:t>
      </w:r>
      <w:r w:rsidRPr="003E3B44">
        <w:rPr>
          <w:rFonts w:ascii="Arabic Typesetting" w:eastAsiaTheme="minorHAnsi" w:hAnsi="Arabic Typesetting" w:cs="Arabic Typesetting" w:hint="cs"/>
          <w:sz w:val="32"/>
          <w:szCs w:val="32"/>
          <w:rtl/>
        </w:rPr>
        <w:t>ّ</w:t>
      </w:r>
      <w:r w:rsidRPr="003E3B44">
        <w:rPr>
          <w:rFonts w:ascii="Arabic Typesetting" w:eastAsiaTheme="minorHAnsi" w:hAnsi="Arabic Typesetting" w:cs="Arabic Typesetting"/>
          <w:sz w:val="32"/>
          <w:szCs w:val="32"/>
          <w:rtl/>
        </w:rPr>
        <w:t>ة لتشكيل عناوين القصيدة المعاصرة</w:t>
      </w:r>
      <w:r w:rsidRPr="003E3B44">
        <w:rPr>
          <w:rFonts w:ascii="Arabic Typesetting" w:eastAsiaTheme="minorHAnsi" w:hAnsi="Arabic Typesetting" w:cs="Arabic Typesetting"/>
          <w:sz w:val="32"/>
          <w:szCs w:val="32"/>
        </w:rPr>
        <w:t>.</w:t>
      </w:r>
    </w:p>
    <w:p w:rsidR="009A52B6" w:rsidRPr="003E3B44" w:rsidRDefault="00F91005" w:rsidP="00F37CEA">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lastRenderedPageBreak/>
        <w:t>6</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 xml:space="preserve"> الاتجاهات التراثي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والمعاصرة في الدراسات التاريخي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والحضاري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والجغرافي</w:t>
      </w:r>
      <w:r w:rsidR="009A52B6" w:rsidRPr="003E3B44">
        <w:rPr>
          <w:rFonts w:ascii="Arabic Typesetting" w:eastAsiaTheme="minorHAnsi" w:hAnsi="Arabic Typesetting" w:cs="Arabic Typesetting" w:hint="cs"/>
          <w:sz w:val="32"/>
          <w:szCs w:val="32"/>
          <w:rtl/>
        </w:rPr>
        <w:t>ّ</w:t>
      </w:r>
      <w:r w:rsidR="00F37CEA" w:rsidRPr="003E3B44">
        <w:rPr>
          <w:rFonts w:ascii="Arabic Typesetting" w:eastAsiaTheme="minorHAnsi" w:hAnsi="Arabic Typesetting" w:cs="Arabic Typesetting"/>
          <w:sz w:val="32"/>
          <w:szCs w:val="32"/>
          <w:rtl/>
        </w:rPr>
        <w:t>ة</w:t>
      </w:r>
      <w:r w:rsidR="009A52B6" w:rsidRPr="003E3B44">
        <w:rPr>
          <w:rFonts w:ascii="Arabic Typesetting" w:eastAsiaTheme="minorHAnsi" w:hAnsi="Arabic Typesetting" w:cs="Arabic Typesetting"/>
          <w:sz w:val="32"/>
          <w:szCs w:val="32"/>
          <w:rtl/>
        </w:rPr>
        <w:t>، ويتضم</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sz w:val="32"/>
          <w:szCs w:val="32"/>
        </w:rPr>
        <w:t>:</w:t>
      </w:r>
    </w:p>
    <w:p w:rsidR="009A52B6" w:rsidRPr="003E3B44" w:rsidRDefault="00F91005" w:rsidP="00F37CEA">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الاتجاهات المعاصرة في قراءة المصادر التاريخي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w:t>
      </w:r>
      <w:r w:rsidR="00F37CEA" w:rsidRPr="003E3B44">
        <w:rPr>
          <w:rFonts w:ascii="Arabic Typesetting" w:eastAsiaTheme="minorHAnsi" w:hAnsi="Arabic Typesetting" w:cs="Arabic Typesetting"/>
          <w:sz w:val="32"/>
          <w:szCs w:val="32"/>
          <w:rtl/>
        </w:rPr>
        <w:t xml:space="preserve"> والحضاري</w:t>
      </w:r>
      <w:r w:rsidR="00F37CEA" w:rsidRPr="003E3B44">
        <w:rPr>
          <w:rFonts w:ascii="Arabic Typesetting" w:eastAsiaTheme="minorHAnsi" w:hAnsi="Arabic Typesetting" w:cs="Arabic Typesetting" w:hint="cs"/>
          <w:sz w:val="32"/>
          <w:szCs w:val="32"/>
          <w:rtl/>
        </w:rPr>
        <w:t>ّ</w:t>
      </w:r>
      <w:r w:rsidR="00F37CEA" w:rsidRPr="003E3B44">
        <w:rPr>
          <w:rFonts w:ascii="Arabic Typesetting" w:eastAsiaTheme="minorHAnsi" w:hAnsi="Arabic Typesetting" w:cs="Arabic Typesetting"/>
          <w:sz w:val="32"/>
          <w:szCs w:val="32"/>
          <w:rtl/>
        </w:rPr>
        <w:t>ة والجغرافي</w:t>
      </w:r>
      <w:r w:rsidR="00F37CEA" w:rsidRPr="003E3B44">
        <w:rPr>
          <w:rFonts w:ascii="Arabic Typesetting" w:eastAsiaTheme="minorHAnsi" w:hAnsi="Arabic Typesetting" w:cs="Arabic Typesetting" w:hint="cs"/>
          <w:sz w:val="32"/>
          <w:szCs w:val="32"/>
          <w:rtl/>
        </w:rPr>
        <w:t>ّ</w:t>
      </w:r>
      <w:r w:rsidR="00F37CEA" w:rsidRPr="003E3B44">
        <w:rPr>
          <w:rFonts w:ascii="Arabic Typesetting" w:eastAsiaTheme="minorHAnsi" w:hAnsi="Arabic Typesetting" w:cs="Arabic Typesetting"/>
          <w:sz w:val="32"/>
          <w:szCs w:val="32"/>
          <w:rtl/>
        </w:rPr>
        <w:t>ة</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نحو كتابة جديدة للتاريخ الحديث والمعاصر</w:t>
      </w:r>
      <w:r w:rsidR="009A52B6" w:rsidRPr="003E3B44">
        <w:rPr>
          <w:rFonts w:ascii="Arabic Typesetting" w:eastAsiaTheme="minorHAnsi" w:hAnsi="Arabic Typesetting" w:cs="Arabic Typesetting" w:hint="cs"/>
          <w:sz w:val="32"/>
          <w:szCs w:val="32"/>
          <w:rtl/>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هُو</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التراث الحضاري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 xml:space="preserve"> والتحد</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يات المعاصرة</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أفق التفاعل بين الدراسات العربي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ونظم المعلومات</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المدارس الفكري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الجغرافي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من القديم إلى الحديث</w:t>
      </w:r>
      <w:r w:rsidR="009A52B6" w:rsidRPr="003E3B44">
        <w:rPr>
          <w:rFonts w:ascii="Arabic Typesetting" w:eastAsiaTheme="minorHAnsi" w:hAnsi="Arabic Typesetting" w:cs="Arabic Typesetting"/>
          <w:sz w:val="32"/>
          <w:szCs w:val="32"/>
        </w:rPr>
        <w:t>.</w:t>
      </w:r>
    </w:p>
    <w:p w:rsidR="009A52B6" w:rsidRPr="003E3B44" w:rsidRDefault="00F91005" w:rsidP="00F37CEA">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7</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 xml:space="preserve"> الات</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جاهات التراثي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والمعاصرة في الدراسات الفلسفي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والاجتماعي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والنفسي</w:t>
      </w:r>
      <w:r w:rsidR="009A52B6" w:rsidRPr="003E3B44">
        <w:rPr>
          <w:rFonts w:ascii="Arabic Typesetting" w:eastAsiaTheme="minorHAnsi" w:hAnsi="Arabic Typesetting" w:cs="Arabic Typesetting" w:hint="cs"/>
          <w:sz w:val="32"/>
          <w:szCs w:val="32"/>
          <w:rtl/>
        </w:rPr>
        <w:t>ّ</w:t>
      </w:r>
      <w:r w:rsidR="00F37CEA" w:rsidRPr="003E3B44">
        <w:rPr>
          <w:rFonts w:ascii="Arabic Typesetting" w:eastAsiaTheme="minorHAnsi" w:hAnsi="Arabic Typesetting" w:cs="Arabic Typesetting"/>
          <w:sz w:val="32"/>
          <w:szCs w:val="32"/>
          <w:rtl/>
        </w:rPr>
        <w:t>ة</w:t>
      </w:r>
      <w:r w:rsidR="009A52B6" w:rsidRPr="003E3B44">
        <w:rPr>
          <w:rFonts w:ascii="Arabic Typesetting" w:eastAsiaTheme="minorHAnsi" w:hAnsi="Arabic Typesetting" w:cs="Arabic Typesetting"/>
          <w:sz w:val="32"/>
          <w:szCs w:val="32"/>
          <w:rtl/>
        </w:rPr>
        <w:t>، ويتضم</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مناهج الفكر العربي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 xml:space="preserve"> المعاصر في تناول قضايا التراث</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مناهج البحث في علم الاجتماع من ابن خلدون حتى يومنا هذا</w:t>
      </w:r>
      <w:r w:rsidR="009A52B6" w:rsidRPr="003E3B44">
        <w:rPr>
          <w:rFonts w:ascii="Arabic Typesetting" w:eastAsiaTheme="minorHAnsi" w:hAnsi="Arabic Typesetting" w:cs="Arabic Typesetting"/>
          <w:sz w:val="32"/>
          <w:szCs w:val="32"/>
        </w:rPr>
        <w:t>.</w:t>
      </w:r>
    </w:p>
    <w:p w:rsidR="009A52B6" w:rsidRPr="003E3B44" w:rsidRDefault="00F91005" w:rsidP="009A52B6">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الات</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جاهات النفسي</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المعاصرة في الدراسات المختص</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 بذوي الاحتياجات الخاص</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ة</w:t>
      </w:r>
      <w:r w:rsidR="009A52B6"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8</w:t>
      </w:r>
      <w:r w:rsidR="009A52B6" w:rsidRPr="003E3B44">
        <w:rPr>
          <w:rFonts w:ascii="Arabic Typesetting" w:eastAsiaTheme="minorHAnsi" w:hAnsi="Arabic Typesetting" w:cs="Arabic Typesetting" w:hint="cs"/>
          <w:sz w:val="32"/>
          <w:szCs w:val="32"/>
          <w:rtl/>
        </w:rPr>
        <w:t>-</w:t>
      </w:r>
      <w:r w:rsidR="00AB6A9B">
        <w:rPr>
          <w:rFonts w:ascii="Arabic Typesetting" w:eastAsiaTheme="minorHAnsi" w:hAnsi="Arabic Typesetting" w:cs="Arabic Typesetting"/>
          <w:sz w:val="32"/>
          <w:szCs w:val="32"/>
          <w:rtl/>
        </w:rPr>
        <w:t xml:space="preserve"> </w:t>
      </w:r>
      <w:r w:rsidR="009A52B6" w:rsidRPr="003E3B44">
        <w:rPr>
          <w:rFonts w:ascii="Arabic Typesetting" w:eastAsiaTheme="minorHAnsi" w:hAnsi="Arabic Typesetting" w:cs="Arabic Typesetting"/>
          <w:sz w:val="32"/>
          <w:szCs w:val="32"/>
          <w:rtl/>
        </w:rPr>
        <w:t xml:space="preserve">الإعلام </w:t>
      </w:r>
      <w:r w:rsidR="00AB6A9B">
        <w:rPr>
          <w:rFonts w:ascii="Arabic Typesetting" w:eastAsiaTheme="minorHAnsi" w:hAnsi="Arabic Typesetting" w:cs="Arabic Typesetting" w:hint="cs"/>
          <w:sz w:val="32"/>
          <w:szCs w:val="32"/>
          <w:rtl/>
        </w:rPr>
        <w:t>والرّبيع العربيّ</w:t>
      </w:r>
      <w:r w:rsidR="009A52B6" w:rsidRPr="003E3B44">
        <w:rPr>
          <w:rFonts w:ascii="Arabic Typesetting" w:eastAsiaTheme="minorHAnsi" w:hAnsi="Arabic Typesetting" w:cs="Arabic Typesetting"/>
          <w:sz w:val="32"/>
          <w:szCs w:val="32"/>
          <w:rtl/>
        </w:rPr>
        <w:t>، ويتضم</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ن</w:t>
      </w:r>
      <w:r w:rsidR="009A52B6"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 xml:space="preserve">الإعلام </w:t>
      </w:r>
      <w:r w:rsidR="00AB6A9B">
        <w:rPr>
          <w:rFonts w:ascii="Arabic Typesetting" w:eastAsiaTheme="minorHAnsi" w:hAnsi="Arabic Typesetting" w:cs="Arabic Typesetting" w:hint="cs"/>
          <w:sz w:val="32"/>
          <w:szCs w:val="32"/>
          <w:rtl/>
        </w:rPr>
        <w:t>والمجتمع</w:t>
      </w:r>
      <w:r w:rsidR="009A52B6" w:rsidRPr="003E3B44">
        <w:rPr>
          <w:rFonts w:ascii="Arabic Typesetting" w:eastAsiaTheme="minorHAnsi" w:hAnsi="Arabic Typesetting" w:cs="Arabic Typesetting" w:hint="cs"/>
          <w:sz w:val="32"/>
          <w:szCs w:val="32"/>
          <w:rtl/>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AB6A9B">
        <w:rPr>
          <w:rFonts w:ascii="Arabic Typesetting" w:eastAsiaTheme="minorHAnsi" w:hAnsi="Arabic Typesetting" w:cs="Arabic Typesetting" w:hint="cs"/>
          <w:sz w:val="32"/>
          <w:szCs w:val="32"/>
          <w:rtl/>
          <w:lang w:bidi="ar-JO"/>
        </w:rPr>
        <w:t xml:space="preserve">دور </w:t>
      </w:r>
      <w:r w:rsidR="00AB6A9B" w:rsidRPr="003E3B44">
        <w:rPr>
          <w:rFonts w:ascii="Arabic Typesetting" w:eastAsiaTheme="minorHAnsi" w:hAnsi="Arabic Typesetting" w:cs="Arabic Typesetting"/>
          <w:sz w:val="32"/>
          <w:szCs w:val="32"/>
          <w:rtl/>
        </w:rPr>
        <w:t xml:space="preserve">الإعلام </w:t>
      </w:r>
      <w:r w:rsidR="00AB6A9B">
        <w:rPr>
          <w:rFonts w:ascii="Arabic Typesetting" w:eastAsiaTheme="minorHAnsi" w:hAnsi="Arabic Typesetting" w:cs="Arabic Typesetting" w:hint="cs"/>
          <w:sz w:val="32"/>
          <w:szCs w:val="32"/>
          <w:rtl/>
        </w:rPr>
        <w:t>في التّوعية السّياسيّة</w:t>
      </w:r>
      <w:r w:rsidR="009A52B6"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lang w:bidi="ar-JO"/>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AB6A9B">
        <w:rPr>
          <w:rFonts w:ascii="Arabic Typesetting" w:eastAsiaTheme="minorHAnsi" w:hAnsi="Arabic Typesetting" w:cs="Arabic Typesetting" w:hint="cs"/>
          <w:sz w:val="32"/>
          <w:szCs w:val="32"/>
          <w:rtl/>
          <w:lang w:bidi="ar-JO"/>
        </w:rPr>
        <w:t xml:space="preserve">دور </w:t>
      </w:r>
      <w:r w:rsidR="00AB6A9B">
        <w:rPr>
          <w:rFonts w:ascii="Arabic Typesetting" w:eastAsiaTheme="minorHAnsi" w:hAnsi="Arabic Typesetting" w:cs="Arabic Typesetting"/>
          <w:sz w:val="32"/>
          <w:szCs w:val="32"/>
          <w:rtl/>
        </w:rPr>
        <w:t>الإعلا</w:t>
      </w:r>
      <w:r w:rsidR="00AB6A9B">
        <w:rPr>
          <w:rFonts w:ascii="Arabic Typesetting" w:eastAsiaTheme="minorHAnsi" w:hAnsi="Arabic Typesetting" w:cs="Arabic Typesetting" w:hint="cs"/>
          <w:sz w:val="32"/>
          <w:szCs w:val="32"/>
          <w:rtl/>
        </w:rPr>
        <w:t>م</w:t>
      </w:r>
      <w:r w:rsidR="00AB6A9B">
        <w:rPr>
          <w:rFonts w:ascii="Arabic Typesetting" w:eastAsiaTheme="minorHAnsi" w:hAnsi="Arabic Typesetting" w:cs="Arabic Typesetting" w:hint="cs"/>
          <w:sz w:val="32"/>
          <w:szCs w:val="32"/>
          <w:rtl/>
          <w:lang w:bidi="ar-JO"/>
        </w:rPr>
        <w:t xml:space="preserve"> في بناء الهُوِيّة</w:t>
      </w:r>
      <w:r w:rsidR="00AB6A9B"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Pr>
      </w:pPr>
      <w:r>
        <w:rPr>
          <w:rFonts w:ascii="Arabic Typesetting" w:eastAsiaTheme="minorHAnsi" w:hAnsi="Arabic Typesetting" w:cs="Arabic Typesetting" w:hint="cs"/>
          <w:sz w:val="32"/>
          <w:szCs w:val="32"/>
          <w:rtl/>
          <w:lang w:bidi="ar-JO"/>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 xml:space="preserve">الإعلام </w:t>
      </w:r>
      <w:r w:rsidR="00AB6A9B">
        <w:rPr>
          <w:rFonts w:ascii="Arabic Typesetting" w:eastAsiaTheme="minorHAnsi" w:hAnsi="Arabic Typesetting" w:cs="Arabic Typesetting" w:hint="cs"/>
          <w:sz w:val="32"/>
          <w:szCs w:val="32"/>
          <w:rtl/>
        </w:rPr>
        <w:t>والمُواطَنة</w:t>
      </w:r>
      <w:r w:rsidR="009A52B6"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AB6A9B">
        <w:rPr>
          <w:rFonts w:ascii="Arabic Typesetting" w:eastAsiaTheme="minorHAnsi" w:hAnsi="Arabic Typesetting" w:cs="Arabic Typesetting" w:hint="cs"/>
          <w:sz w:val="32"/>
          <w:szCs w:val="32"/>
          <w:rtl/>
        </w:rPr>
        <w:t xml:space="preserve">أثر </w:t>
      </w:r>
      <w:r w:rsidR="00AB6A9B" w:rsidRPr="003E3B44">
        <w:rPr>
          <w:rFonts w:ascii="Arabic Typesetting" w:eastAsiaTheme="minorHAnsi" w:hAnsi="Arabic Typesetting" w:cs="Arabic Typesetting"/>
          <w:sz w:val="32"/>
          <w:szCs w:val="32"/>
          <w:rtl/>
        </w:rPr>
        <w:t xml:space="preserve">الإعلام </w:t>
      </w:r>
      <w:r w:rsidR="00AB6A9B">
        <w:rPr>
          <w:rFonts w:ascii="Arabic Typesetting" w:eastAsiaTheme="minorHAnsi" w:hAnsi="Arabic Typesetting" w:cs="Arabic Typesetting" w:hint="cs"/>
          <w:sz w:val="32"/>
          <w:szCs w:val="32"/>
          <w:rtl/>
        </w:rPr>
        <w:t>الجديد في تحوّلات المجتمع العربيّ</w:t>
      </w:r>
      <w:r w:rsidR="009A52B6" w:rsidRPr="003E3B44">
        <w:rPr>
          <w:rFonts w:ascii="Arabic Typesetting" w:eastAsiaTheme="minorHAnsi" w:hAnsi="Arabic Typesetting" w:cs="Arabic Typesetting"/>
          <w:sz w:val="32"/>
          <w:szCs w:val="32"/>
        </w:rPr>
        <w:t>.</w:t>
      </w:r>
    </w:p>
    <w:p w:rsidR="009A52B6" w:rsidRPr="003E3B44" w:rsidRDefault="00F91005" w:rsidP="00AB6A9B">
      <w:pPr>
        <w:pStyle w:val="NormalWeb"/>
        <w:shd w:val="clear" w:color="auto" w:fill="FFFFFF"/>
        <w:bidi/>
        <w:spacing w:before="0" w:beforeAutospacing="0" w:after="404" w:afterAutospacing="0"/>
        <w:jc w:val="both"/>
        <w:textAlignment w:val="baseline"/>
        <w:rPr>
          <w:rFonts w:ascii="Arabic Typesetting" w:eastAsiaTheme="minorHAnsi" w:hAnsi="Arabic Typesetting" w:cs="Arabic Typesetting"/>
          <w:sz w:val="32"/>
          <w:szCs w:val="32"/>
          <w:rtl/>
        </w:rPr>
      </w:pPr>
      <w:r>
        <w:rPr>
          <w:rFonts w:ascii="Arabic Typesetting" w:eastAsiaTheme="minorHAnsi" w:hAnsi="Arabic Typesetting" w:cs="Arabic Typesetting" w:hint="cs"/>
          <w:sz w:val="32"/>
          <w:szCs w:val="32"/>
          <w:rtl/>
        </w:rPr>
        <w:t xml:space="preserve">      </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Pr>
        <w:t xml:space="preserve"> </w:t>
      </w:r>
      <w:r w:rsidR="009A52B6" w:rsidRPr="003E3B44">
        <w:rPr>
          <w:rFonts w:ascii="Arabic Typesetting" w:eastAsiaTheme="minorHAnsi" w:hAnsi="Arabic Typesetting" w:cs="Arabic Typesetting"/>
          <w:sz w:val="32"/>
          <w:szCs w:val="32"/>
          <w:rtl/>
        </w:rPr>
        <w:t>ثقافة الص</w:t>
      </w:r>
      <w:r w:rsidR="009A52B6" w:rsidRPr="003E3B44">
        <w:rPr>
          <w:rFonts w:ascii="Arabic Typesetting" w:eastAsiaTheme="minorHAnsi" w:hAnsi="Arabic Typesetting" w:cs="Arabic Typesetting" w:hint="cs"/>
          <w:sz w:val="32"/>
          <w:szCs w:val="32"/>
          <w:rtl/>
        </w:rPr>
        <w:t>ّ</w:t>
      </w:r>
      <w:r w:rsidR="009A52B6" w:rsidRPr="003E3B44">
        <w:rPr>
          <w:rFonts w:ascii="Arabic Typesetting" w:eastAsiaTheme="minorHAnsi" w:hAnsi="Arabic Typesetting" w:cs="Arabic Typesetting"/>
          <w:sz w:val="32"/>
          <w:szCs w:val="32"/>
          <w:rtl/>
        </w:rPr>
        <w:t>ورة</w:t>
      </w:r>
      <w:r w:rsidR="00AB6A9B">
        <w:rPr>
          <w:rFonts w:ascii="Arabic Typesetting" w:eastAsiaTheme="minorHAnsi" w:hAnsi="Arabic Typesetting" w:cs="Arabic Typesetting" w:hint="cs"/>
          <w:sz w:val="32"/>
          <w:szCs w:val="32"/>
          <w:rtl/>
        </w:rPr>
        <w:t xml:space="preserve"> الإلكترونيّة والنّمطيّة</w:t>
      </w:r>
      <w:r w:rsidR="009A52B6" w:rsidRPr="003E3B44">
        <w:rPr>
          <w:rFonts w:ascii="Arabic Typesetting" w:eastAsiaTheme="minorHAnsi" w:hAnsi="Arabic Typesetting" w:cs="Arabic Typesetting"/>
          <w:sz w:val="32"/>
          <w:szCs w:val="32"/>
        </w:rPr>
        <w:t>.</w:t>
      </w:r>
    </w:p>
    <w:p w:rsidR="00F21411" w:rsidRDefault="00F21411">
      <w:pPr>
        <w:bidi w:val="0"/>
        <w:rPr>
          <w:rFonts w:ascii="Arabic Typesetting" w:hAnsi="Arabic Typesetting" w:cs="Arabic Typesetting"/>
          <w:b/>
          <w:bCs/>
          <w:sz w:val="32"/>
          <w:szCs w:val="32"/>
        </w:rPr>
      </w:pPr>
      <w:r>
        <w:rPr>
          <w:rFonts w:ascii="Arabic Typesetting" w:hAnsi="Arabic Typesetting" w:cs="Arabic Typesetting"/>
          <w:b/>
          <w:bCs/>
          <w:sz w:val="32"/>
          <w:szCs w:val="32"/>
          <w:rtl/>
        </w:rPr>
        <w:br w:type="page"/>
      </w:r>
    </w:p>
    <w:p w:rsidR="009A52B6" w:rsidRPr="003E3B44" w:rsidRDefault="009A52B6" w:rsidP="009A52B6">
      <w:pPr>
        <w:jc w:val="both"/>
        <w:rPr>
          <w:rFonts w:ascii="Arabic Typesetting" w:hAnsi="Arabic Typesetting" w:cs="Arabic Typesetting"/>
          <w:b/>
          <w:bCs/>
          <w:sz w:val="32"/>
          <w:szCs w:val="32"/>
          <w:rtl/>
        </w:rPr>
      </w:pPr>
      <w:r w:rsidRPr="003E3B44">
        <w:rPr>
          <w:rFonts w:ascii="Arabic Typesetting" w:hAnsi="Arabic Typesetting" w:cs="Arabic Typesetting"/>
          <w:b/>
          <w:bCs/>
          <w:sz w:val="32"/>
          <w:szCs w:val="32"/>
          <w:rtl/>
        </w:rPr>
        <w:lastRenderedPageBreak/>
        <w:t>شروط المشاركة</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sz w:val="32"/>
          <w:szCs w:val="32"/>
          <w:rtl/>
        </w:rPr>
        <w:t>أن يرتبط البحث بأحد محاور المؤتمر وموضوعاته.</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sz w:val="32"/>
          <w:szCs w:val="32"/>
          <w:rtl/>
        </w:rPr>
        <w:t xml:space="preserve">أن يكون </w:t>
      </w:r>
      <w:r w:rsidRPr="003E3B44">
        <w:rPr>
          <w:rFonts w:ascii="Arabic Typesetting" w:hAnsi="Arabic Typesetting" w:cs="Arabic Typesetting" w:hint="cs"/>
          <w:sz w:val="32"/>
          <w:szCs w:val="32"/>
          <w:rtl/>
        </w:rPr>
        <w:t xml:space="preserve">البحث </w:t>
      </w:r>
      <w:r w:rsidRPr="003E3B44">
        <w:rPr>
          <w:rFonts w:ascii="Arabic Typesetting" w:hAnsi="Arabic Typesetting" w:cs="Arabic Typesetting"/>
          <w:sz w:val="32"/>
          <w:szCs w:val="32"/>
          <w:rtl/>
        </w:rPr>
        <w:t>أصيلاً م</w:t>
      </w:r>
      <w:r w:rsidR="00F91005">
        <w:rPr>
          <w:rFonts w:ascii="Arabic Typesetting" w:hAnsi="Arabic Typesetting" w:cs="Arabic Typesetting" w:hint="cs"/>
          <w:sz w:val="32"/>
          <w:szCs w:val="32"/>
          <w:rtl/>
        </w:rPr>
        <w:t>ُ</w:t>
      </w:r>
      <w:r w:rsidRPr="003E3B44">
        <w:rPr>
          <w:rFonts w:ascii="Arabic Typesetting" w:hAnsi="Arabic Typesetting" w:cs="Arabic Typesetting"/>
          <w:sz w:val="32"/>
          <w:szCs w:val="32"/>
          <w:rtl/>
        </w:rPr>
        <w:t>حققًا لشروط المنهجيّة العلميّة، وألّا يكون قد سبق نشره بأي</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وسيلة نشر أو تقديمه إلى مجل</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ة أو مؤس</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سة أو مؤتمر آخر</w:t>
      </w:r>
      <w:r w:rsidRPr="003E3B44">
        <w:rPr>
          <w:rFonts w:ascii="Arabic Typesetting" w:hAnsi="Arabic Typesetting" w:cs="Arabic Typesetting"/>
          <w:sz w:val="32"/>
          <w:szCs w:val="32"/>
        </w:rPr>
        <w:t>.</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sz w:val="32"/>
          <w:szCs w:val="32"/>
          <w:rtl/>
        </w:rPr>
        <w:t>تقبل البحوث باللغة العربيّة مرفقًا بها ملخ</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ص </w:t>
      </w:r>
      <w:r w:rsidRPr="003E3B44">
        <w:rPr>
          <w:rFonts w:ascii="Arabic Typesetting" w:hAnsi="Arabic Typesetting" w:cs="Arabic Typesetting" w:hint="cs"/>
          <w:sz w:val="32"/>
          <w:szCs w:val="32"/>
          <w:rtl/>
        </w:rPr>
        <w:t>ب</w:t>
      </w:r>
      <w:r w:rsidRPr="003E3B44">
        <w:rPr>
          <w:rFonts w:ascii="Arabic Typesetting" w:hAnsi="Arabic Typesetting" w:cs="Arabic Typesetting"/>
          <w:sz w:val="32"/>
          <w:szCs w:val="32"/>
          <w:rtl/>
        </w:rPr>
        <w:t>الإنجليزيّة</w:t>
      </w:r>
      <w:r w:rsidRPr="003E3B44">
        <w:rPr>
          <w:rFonts w:ascii="Arabic Typesetting" w:hAnsi="Arabic Typesetting" w:cs="Arabic Typesetting" w:hint="cs"/>
          <w:sz w:val="32"/>
          <w:szCs w:val="32"/>
          <w:rtl/>
        </w:rPr>
        <w:t>.</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sz w:val="32"/>
          <w:szCs w:val="32"/>
          <w:rtl/>
        </w:rPr>
        <w:t xml:space="preserve">ألّا </w:t>
      </w:r>
      <w:r w:rsidRPr="003E3B44">
        <w:rPr>
          <w:rFonts w:ascii="Arabic Typesetting" w:hAnsi="Arabic Typesetting" w:cs="Arabic Typesetting" w:hint="cs"/>
          <w:sz w:val="32"/>
          <w:szCs w:val="32"/>
          <w:rtl/>
        </w:rPr>
        <w:t>ي</w:t>
      </w:r>
      <w:r w:rsidRPr="003E3B44">
        <w:rPr>
          <w:rFonts w:ascii="Arabic Typesetting" w:hAnsi="Arabic Typesetting" w:cs="Arabic Typesetting"/>
          <w:sz w:val="32"/>
          <w:szCs w:val="32"/>
          <w:rtl/>
        </w:rPr>
        <w:t>قل</w:t>
      </w:r>
      <w:r w:rsidR="00D32329"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عدد صفحات البحث عن (20) صفحة</w:t>
      </w:r>
      <w:r w:rsidRPr="003E3B44">
        <w:rPr>
          <w:rFonts w:ascii="Arabic Typesetting" w:hAnsi="Arabic Typesetting" w:cs="Arabic Typesetting" w:hint="cs"/>
          <w:sz w:val="32"/>
          <w:szCs w:val="32"/>
          <w:rtl/>
        </w:rPr>
        <w:t>،</w:t>
      </w:r>
      <w:r w:rsidRPr="003E3B44">
        <w:rPr>
          <w:rFonts w:ascii="Arabic Typesetting" w:hAnsi="Arabic Typesetting" w:cs="Arabic Typesetting"/>
          <w:sz w:val="32"/>
          <w:szCs w:val="32"/>
          <w:rtl/>
        </w:rPr>
        <w:t xml:space="preserve"> وأل</w:t>
      </w:r>
      <w:r w:rsidRPr="003E3B44">
        <w:rPr>
          <w:rFonts w:ascii="Arabic Typesetting" w:hAnsi="Arabic Typesetting" w:cs="Arabic Typesetting" w:hint="cs"/>
          <w:sz w:val="32"/>
          <w:szCs w:val="32"/>
          <w:rtl/>
        </w:rPr>
        <w:t>ّ</w:t>
      </w:r>
      <w:r w:rsidR="000A510A" w:rsidRPr="003E3B44">
        <w:rPr>
          <w:rFonts w:ascii="Arabic Typesetting" w:hAnsi="Arabic Typesetting" w:cs="Arabic Typesetting"/>
          <w:sz w:val="32"/>
          <w:szCs w:val="32"/>
          <w:rtl/>
        </w:rPr>
        <w:t xml:space="preserve">ا </w:t>
      </w:r>
      <w:r w:rsidR="000A510A" w:rsidRPr="003E3B44">
        <w:rPr>
          <w:rFonts w:ascii="Arabic Typesetting" w:hAnsi="Arabic Typesetting" w:cs="Arabic Typesetting" w:hint="cs"/>
          <w:sz w:val="32"/>
          <w:szCs w:val="32"/>
          <w:rtl/>
        </w:rPr>
        <w:t>ي</w:t>
      </w:r>
      <w:r w:rsidRPr="003E3B44">
        <w:rPr>
          <w:rFonts w:ascii="Arabic Typesetting" w:hAnsi="Arabic Typesetting" w:cs="Arabic Typesetting"/>
          <w:sz w:val="32"/>
          <w:szCs w:val="32"/>
          <w:rtl/>
        </w:rPr>
        <w:t>زيد ع</w:t>
      </w:r>
      <w:r w:rsidRPr="003E3B44">
        <w:rPr>
          <w:rFonts w:ascii="Arabic Typesetting" w:hAnsi="Arabic Typesetting" w:cs="Arabic Typesetting" w:hint="cs"/>
          <w:sz w:val="32"/>
          <w:szCs w:val="32"/>
          <w:rtl/>
        </w:rPr>
        <w:t>لى</w:t>
      </w:r>
      <w:r w:rsidRPr="003E3B44">
        <w:rPr>
          <w:rFonts w:ascii="Arabic Typesetting" w:hAnsi="Arabic Typesetting" w:cs="Arabic Typesetting"/>
          <w:sz w:val="32"/>
          <w:szCs w:val="32"/>
          <w:rtl/>
        </w:rPr>
        <w:t xml:space="preserve"> (30) صفحة</w:t>
      </w:r>
      <w:r w:rsidRPr="003E3B44">
        <w:rPr>
          <w:rFonts w:ascii="Arabic Typesetting" w:hAnsi="Arabic Typesetting" w:cs="Arabic Typesetting"/>
          <w:sz w:val="32"/>
          <w:szCs w:val="32"/>
        </w:rPr>
        <w:t>.</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sz w:val="32"/>
          <w:szCs w:val="32"/>
          <w:rtl/>
        </w:rPr>
        <w:t xml:space="preserve">يطبع البحث على </w:t>
      </w:r>
      <w:r w:rsidRPr="003E3B44">
        <w:rPr>
          <w:rFonts w:ascii="Arabic Typesetting" w:hAnsi="Arabic Typesetting" w:cs="Arabic Typesetting" w:hint="cs"/>
          <w:sz w:val="32"/>
          <w:szCs w:val="32"/>
          <w:rtl/>
        </w:rPr>
        <w:t xml:space="preserve">الحاسوب بخط نوع </w:t>
      </w:r>
      <w:r w:rsidRPr="003E3B44">
        <w:rPr>
          <w:rFonts w:ascii="Arabic Typesetting" w:hAnsi="Arabic Typesetting" w:cs="Arabic Typesetting"/>
          <w:sz w:val="32"/>
          <w:szCs w:val="32"/>
          <w:rtl/>
        </w:rPr>
        <w:t>(</w:t>
      </w:r>
      <w:r w:rsidRPr="003E3B44">
        <w:rPr>
          <w:rFonts w:ascii="Arabic Typesetting" w:hAnsi="Arabic Typesetting" w:cs="Arabic Typesetting" w:hint="cs"/>
          <w:sz w:val="32"/>
          <w:szCs w:val="32"/>
        </w:rPr>
        <w:t>Times</w:t>
      </w:r>
      <w:r w:rsidRPr="003E3B44">
        <w:rPr>
          <w:rFonts w:ascii="Arabic Typesetting" w:hAnsi="Arabic Typesetting" w:cs="Arabic Typesetting"/>
          <w:sz w:val="32"/>
          <w:szCs w:val="32"/>
        </w:rPr>
        <w:t xml:space="preserve"> New Roman</w:t>
      </w:r>
      <w:r w:rsidRPr="003E3B44">
        <w:rPr>
          <w:rFonts w:ascii="Arabic Typesetting" w:hAnsi="Arabic Typesetting" w:cs="Arabic Typesetting" w:hint="cs"/>
          <w:sz w:val="32"/>
          <w:szCs w:val="32"/>
          <w:rtl/>
        </w:rPr>
        <w:t xml:space="preserve">) </w:t>
      </w:r>
      <w:r w:rsidRPr="003E3B44">
        <w:rPr>
          <w:rFonts w:ascii="Arabic Typesetting" w:hAnsi="Arabic Typesetting" w:cs="Arabic Typesetting"/>
          <w:sz w:val="32"/>
          <w:szCs w:val="32"/>
          <w:rtl/>
        </w:rPr>
        <w:t>وبمسافة مزدوجة بين السطور حجم 14</w:t>
      </w:r>
      <w:r w:rsidRPr="003E3B44">
        <w:rPr>
          <w:rFonts w:ascii="Arabic Typesetting" w:hAnsi="Arabic Typesetting" w:cs="Arabic Typesetting" w:hint="cs"/>
          <w:sz w:val="32"/>
          <w:szCs w:val="32"/>
          <w:rtl/>
        </w:rPr>
        <w:t>.</w:t>
      </w:r>
    </w:p>
    <w:p w:rsidR="009A52B6" w:rsidRPr="003E3B44" w:rsidRDefault="009A52B6" w:rsidP="009A52B6">
      <w:pPr>
        <w:pStyle w:val="ListParagraph"/>
        <w:numPr>
          <w:ilvl w:val="0"/>
          <w:numId w:val="3"/>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تخضع البحوث للتقييم العلمي</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المعتم</w:t>
      </w:r>
      <w:r w:rsidR="00F91005">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د في المؤتمرات الدولي</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w:t>
      </w:r>
    </w:p>
    <w:p w:rsidR="009A52B6" w:rsidRPr="003E3B44" w:rsidRDefault="009A52B6" w:rsidP="009A52B6">
      <w:pPr>
        <w:jc w:val="both"/>
        <w:rPr>
          <w:rFonts w:ascii="Arabic Typesetting" w:hAnsi="Arabic Typesetting" w:cs="Arabic Typesetting"/>
          <w:sz w:val="32"/>
          <w:szCs w:val="32"/>
          <w:rtl/>
        </w:rPr>
      </w:pPr>
    </w:p>
    <w:p w:rsidR="009A52B6" w:rsidRPr="003E3B44" w:rsidRDefault="009A52B6" w:rsidP="009A52B6">
      <w:pPr>
        <w:jc w:val="both"/>
        <w:rPr>
          <w:rFonts w:ascii="Arabic Typesetting" w:hAnsi="Arabic Typesetting" w:cs="Arabic Typesetting" w:hint="cs"/>
          <w:b/>
          <w:bCs/>
          <w:sz w:val="32"/>
          <w:szCs w:val="32"/>
          <w:rtl/>
          <w:lang w:bidi="ar-JO"/>
        </w:rPr>
      </w:pPr>
      <w:r w:rsidRPr="003E3B44">
        <w:rPr>
          <w:rFonts w:ascii="Arabic Typesetting" w:hAnsi="Arabic Typesetting" w:cs="Arabic Typesetting" w:hint="cs"/>
          <w:b/>
          <w:bCs/>
          <w:sz w:val="32"/>
          <w:szCs w:val="32"/>
          <w:rtl/>
        </w:rPr>
        <w:t>تواريخ مهمّة</w:t>
      </w:r>
    </w:p>
    <w:p w:rsidR="009A52B6" w:rsidRPr="003E3B44" w:rsidRDefault="009A52B6" w:rsidP="000A510A">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 xml:space="preserve">تعقد أعمال المؤتمر يومي الثلاثاء والأربعاء </w:t>
      </w:r>
      <w:r w:rsidR="000A510A" w:rsidRPr="003E3B44">
        <w:rPr>
          <w:rFonts w:ascii="Arabic Typesetting" w:hAnsi="Arabic Typesetting" w:cs="Arabic Typesetting" w:hint="cs"/>
          <w:sz w:val="32"/>
          <w:szCs w:val="32"/>
          <w:rtl/>
        </w:rPr>
        <w:t>10</w:t>
      </w:r>
      <w:r w:rsidRPr="003E3B44">
        <w:rPr>
          <w:rFonts w:ascii="Arabic Typesetting" w:hAnsi="Arabic Typesetting" w:cs="Arabic Typesetting" w:hint="cs"/>
          <w:sz w:val="32"/>
          <w:szCs w:val="32"/>
          <w:rtl/>
        </w:rPr>
        <w:t xml:space="preserve"> و</w:t>
      </w:r>
      <w:r w:rsidR="000A510A" w:rsidRPr="003E3B44">
        <w:rPr>
          <w:rFonts w:ascii="Arabic Typesetting" w:hAnsi="Arabic Typesetting" w:cs="Arabic Typesetting" w:hint="cs"/>
          <w:sz w:val="32"/>
          <w:szCs w:val="32"/>
          <w:rtl/>
        </w:rPr>
        <w:t>11</w:t>
      </w:r>
      <w:r w:rsidRPr="003E3B44">
        <w:rPr>
          <w:rFonts w:ascii="Arabic Typesetting" w:hAnsi="Arabic Typesetting" w:cs="Arabic Typesetting" w:hint="cs"/>
          <w:sz w:val="32"/>
          <w:szCs w:val="32"/>
          <w:rtl/>
        </w:rPr>
        <w:t xml:space="preserve"> </w:t>
      </w:r>
      <w:r w:rsidR="000A510A" w:rsidRPr="003E3B44">
        <w:rPr>
          <w:rFonts w:ascii="Arabic Typesetting" w:hAnsi="Arabic Typesetting" w:cs="Arabic Typesetting" w:hint="cs"/>
          <w:sz w:val="32"/>
          <w:szCs w:val="32"/>
          <w:rtl/>
        </w:rPr>
        <w:t>نيسان</w:t>
      </w:r>
      <w:r w:rsidRPr="003E3B44">
        <w:rPr>
          <w:rFonts w:ascii="Arabic Typesetting" w:hAnsi="Arabic Typesetting" w:cs="Arabic Typesetting" w:hint="cs"/>
          <w:sz w:val="32"/>
          <w:szCs w:val="32"/>
          <w:rtl/>
        </w:rPr>
        <w:t xml:space="preserve"> لعام 2018م.</w:t>
      </w:r>
    </w:p>
    <w:p w:rsidR="009A52B6" w:rsidRPr="003E3B44" w:rsidRDefault="009A52B6" w:rsidP="000A510A">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ستقبل</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طلبات</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المشاركة</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المبك</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رة، وملخ</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صات البحوث باللغتين العربي</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 والإنجليزي</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ة حتى يوم </w:t>
      </w:r>
      <w:proofErr w:type="spellStart"/>
      <w:r w:rsidR="000A510A" w:rsidRPr="003E3B44">
        <w:rPr>
          <w:rFonts w:ascii="Arabic Typesetting" w:hAnsi="Arabic Typesetting" w:cs="Arabic Typesetting" w:hint="cs"/>
          <w:sz w:val="32"/>
          <w:szCs w:val="32"/>
          <w:rtl/>
        </w:rPr>
        <w:t>الإثنين</w:t>
      </w:r>
      <w:proofErr w:type="spellEnd"/>
      <w:r w:rsidRPr="003E3B44">
        <w:rPr>
          <w:rFonts w:ascii="Arabic Typesetting" w:hAnsi="Arabic Typesetting" w:cs="Arabic Typesetting" w:hint="cs"/>
          <w:sz w:val="32"/>
          <w:szCs w:val="32"/>
          <w:rtl/>
        </w:rPr>
        <w:t xml:space="preserve"> </w:t>
      </w:r>
      <w:r w:rsidR="000A510A" w:rsidRPr="003E3B44">
        <w:rPr>
          <w:rFonts w:ascii="Arabic Typesetting" w:hAnsi="Arabic Typesetting" w:cs="Arabic Typesetting" w:hint="cs"/>
          <w:sz w:val="32"/>
          <w:szCs w:val="32"/>
          <w:rtl/>
        </w:rPr>
        <w:t>1 كانون الثاني</w:t>
      </w:r>
      <w:r w:rsidRPr="003E3B44">
        <w:rPr>
          <w:rFonts w:ascii="Arabic Typesetting" w:hAnsi="Arabic Typesetting" w:cs="Arabic Typesetting" w:hint="cs"/>
          <w:sz w:val="32"/>
          <w:szCs w:val="32"/>
          <w:rtl/>
        </w:rPr>
        <w:t xml:space="preserve"> 201</w:t>
      </w:r>
      <w:r w:rsidR="000A510A" w:rsidRPr="003E3B44">
        <w:rPr>
          <w:rFonts w:ascii="Arabic Typesetting" w:hAnsi="Arabic Typesetting" w:cs="Arabic Typesetting" w:hint="cs"/>
          <w:sz w:val="32"/>
          <w:szCs w:val="32"/>
          <w:rtl/>
        </w:rPr>
        <w:t>7</w:t>
      </w:r>
      <w:r w:rsidRPr="003E3B44">
        <w:rPr>
          <w:rFonts w:ascii="Arabic Typesetting" w:hAnsi="Arabic Typesetting" w:cs="Arabic Typesetting" w:hint="cs"/>
          <w:sz w:val="32"/>
          <w:szCs w:val="32"/>
          <w:rtl/>
        </w:rPr>
        <w:t>.</w:t>
      </w:r>
    </w:p>
    <w:p w:rsidR="009A52B6" w:rsidRPr="003E3B44" w:rsidRDefault="009A52B6" w:rsidP="000A510A">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ستقبل</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طلبات</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المشاركة</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المتأخ</w:t>
      </w:r>
      <w:r w:rsidR="000A510A"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رة، وملخصات البحوث باللغتين العربية والإنجليزية حتى يوم </w:t>
      </w:r>
      <w:r w:rsidR="000A510A" w:rsidRPr="003E3B44">
        <w:rPr>
          <w:rFonts w:ascii="Arabic Typesetting" w:hAnsi="Arabic Typesetting" w:cs="Arabic Typesetting" w:hint="cs"/>
          <w:sz w:val="32"/>
          <w:szCs w:val="32"/>
          <w:rtl/>
        </w:rPr>
        <w:t>الخميس</w:t>
      </w:r>
      <w:r w:rsidRPr="003E3B44">
        <w:rPr>
          <w:rFonts w:ascii="Arabic Typesetting" w:hAnsi="Arabic Typesetting" w:cs="Arabic Typesetting" w:hint="cs"/>
          <w:sz w:val="32"/>
          <w:szCs w:val="32"/>
          <w:rtl/>
        </w:rPr>
        <w:t xml:space="preserve"> </w:t>
      </w:r>
      <w:r w:rsidR="000A510A" w:rsidRPr="003E3B44">
        <w:rPr>
          <w:rFonts w:ascii="Arabic Typesetting" w:hAnsi="Arabic Typesetting" w:cs="Arabic Typesetting" w:hint="cs"/>
          <w:sz w:val="32"/>
          <w:szCs w:val="32"/>
          <w:rtl/>
        </w:rPr>
        <w:t>1 شباط</w:t>
      </w:r>
      <w:r w:rsidRPr="003E3B44">
        <w:rPr>
          <w:rFonts w:ascii="Arabic Typesetting" w:hAnsi="Arabic Typesetting" w:cs="Arabic Typesetting" w:hint="cs"/>
          <w:sz w:val="32"/>
          <w:szCs w:val="32"/>
          <w:rtl/>
        </w:rPr>
        <w:t xml:space="preserve"> 2018.</w:t>
      </w:r>
    </w:p>
    <w:p w:rsidR="000A510A" w:rsidRPr="003E3B44" w:rsidRDefault="00224184" w:rsidP="000A510A">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تُستقب</w:t>
      </w:r>
      <w:r w:rsidR="000A510A" w:rsidRPr="003E3B44">
        <w:rPr>
          <w:rFonts w:ascii="Arabic Typesetting" w:hAnsi="Arabic Typesetting" w:cs="Arabic Typesetting" w:hint="cs"/>
          <w:sz w:val="32"/>
          <w:szCs w:val="32"/>
          <w:rtl/>
        </w:rPr>
        <w:t>ل</w:t>
      </w:r>
      <w:r w:rsidRPr="003E3B44">
        <w:rPr>
          <w:rFonts w:ascii="Arabic Typesetting" w:hAnsi="Arabic Typesetting" w:cs="Arabic Typesetting" w:hint="cs"/>
          <w:sz w:val="32"/>
          <w:szCs w:val="32"/>
          <w:rtl/>
        </w:rPr>
        <w:t>ُ</w:t>
      </w:r>
      <w:r w:rsidR="000A510A" w:rsidRPr="003E3B44">
        <w:rPr>
          <w:rFonts w:ascii="Arabic Typesetting" w:hAnsi="Arabic Typesetting" w:cs="Arabic Typesetting" w:hint="cs"/>
          <w:sz w:val="32"/>
          <w:szCs w:val="32"/>
          <w:rtl/>
        </w:rPr>
        <w:t xml:space="preserve"> البحوث</w:t>
      </w:r>
      <w:r w:rsidRPr="003E3B44">
        <w:rPr>
          <w:rFonts w:ascii="Arabic Typesetting" w:hAnsi="Arabic Typesetting" w:cs="Arabic Typesetting" w:hint="cs"/>
          <w:sz w:val="32"/>
          <w:szCs w:val="32"/>
          <w:rtl/>
        </w:rPr>
        <w:t>ُ</w:t>
      </w:r>
      <w:r w:rsidR="000A510A" w:rsidRPr="003E3B44">
        <w:rPr>
          <w:rFonts w:ascii="Arabic Typesetting" w:hAnsi="Arabic Typesetting" w:cs="Arabic Typesetting" w:hint="cs"/>
          <w:sz w:val="32"/>
          <w:szCs w:val="32"/>
          <w:rtl/>
        </w:rPr>
        <w:t xml:space="preserve"> </w:t>
      </w:r>
      <w:r w:rsidRPr="003E3B44">
        <w:rPr>
          <w:rFonts w:ascii="Arabic Typesetting" w:hAnsi="Arabic Typesetting" w:cs="Arabic Typesetting" w:hint="cs"/>
          <w:sz w:val="32"/>
          <w:szCs w:val="32"/>
          <w:rtl/>
        </w:rPr>
        <w:t>المشارِكةُ حتى يوم الخميس 1 آذار 2018.</w:t>
      </w:r>
    </w:p>
    <w:p w:rsidR="009A52B6" w:rsidRPr="003E3B44" w:rsidRDefault="009A52B6" w:rsidP="00224184">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يُب</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لّ</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غ</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المشاركون</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بالموافقة على طلب المشاركة</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قبل يوم </w:t>
      </w:r>
      <w:r w:rsidR="00224184" w:rsidRPr="003E3B44">
        <w:rPr>
          <w:rFonts w:ascii="Arabic Typesetting" w:hAnsi="Arabic Typesetting" w:cs="Arabic Typesetting" w:hint="cs"/>
          <w:sz w:val="32"/>
          <w:szCs w:val="32"/>
          <w:rtl/>
        </w:rPr>
        <w:t>الخميس 15شباط</w:t>
      </w:r>
      <w:r w:rsidRPr="003E3B44">
        <w:rPr>
          <w:rFonts w:ascii="Arabic Typesetting" w:hAnsi="Arabic Typesetting" w:cs="Arabic Typesetting" w:hint="cs"/>
          <w:sz w:val="32"/>
          <w:szCs w:val="32"/>
          <w:rtl/>
        </w:rPr>
        <w:t xml:space="preserve"> 2018.</w:t>
      </w:r>
    </w:p>
    <w:p w:rsidR="009A52B6" w:rsidRPr="003E3B44" w:rsidRDefault="009A52B6" w:rsidP="00224184">
      <w:pPr>
        <w:pStyle w:val="ListParagraph"/>
        <w:numPr>
          <w:ilvl w:val="0"/>
          <w:numId w:val="4"/>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 xml:space="preserve">آخر موعد لتسليم البحوث يوم </w:t>
      </w:r>
      <w:r w:rsidR="00224184" w:rsidRPr="003E3B44">
        <w:rPr>
          <w:rFonts w:ascii="Arabic Typesetting" w:hAnsi="Arabic Typesetting" w:cs="Arabic Typesetting" w:hint="cs"/>
          <w:sz w:val="32"/>
          <w:szCs w:val="32"/>
          <w:rtl/>
        </w:rPr>
        <w:t>الخميس</w:t>
      </w:r>
      <w:r w:rsidRPr="003E3B44">
        <w:rPr>
          <w:rFonts w:ascii="Arabic Typesetting" w:hAnsi="Arabic Typesetting" w:cs="Arabic Typesetting" w:hint="cs"/>
          <w:sz w:val="32"/>
          <w:szCs w:val="32"/>
          <w:rtl/>
        </w:rPr>
        <w:t xml:space="preserve"> 15 </w:t>
      </w:r>
      <w:r w:rsidR="00224184" w:rsidRPr="003E3B44">
        <w:rPr>
          <w:rFonts w:ascii="Arabic Typesetting" w:hAnsi="Arabic Typesetting" w:cs="Arabic Typesetting" w:hint="cs"/>
          <w:sz w:val="32"/>
          <w:szCs w:val="32"/>
          <w:rtl/>
        </w:rPr>
        <w:t>آذار</w:t>
      </w:r>
      <w:r w:rsidRPr="003E3B44">
        <w:rPr>
          <w:rFonts w:ascii="Arabic Typesetting" w:hAnsi="Arabic Typesetting" w:cs="Arabic Typesetting" w:hint="cs"/>
          <w:sz w:val="32"/>
          <w:szCs w:val="32"/>
          <w:rtl/>
        </w:rPr>
        <w:t xml:space="preserve"> 2018.</w:t>
      </w:r>
    </w:p>
    <w:p w:rsidR="009A52B6" w:rsidRPr="003E3B44" w:rsidRDefault="009A52B6" w:rsidP="009A52B6">
      <w:pPr>
        <w:pStyle w:val="ListParagraph"/>
        <w:spacing w:after="160" w:line="259" w:lineRule="auto"/>
        <w:jc w:val="both"/>
        <w:rPr>
          <w:rFonts w:ascii="Arabic Typesetting" w:hAnsi="Arabic Typesetting" w:cs="Arabic Typesetting"/>
          <w:sz w:val="32"/>
          <w:szCs w:val="32"/>
          <w:rtl/>
        </w:rPr>
      </w:pPr>
      <w:r w:rsidRPr="003E3B44">
        <w:rPr>
          <w:rFonts w:ascii="Arabic Typesetting" w:hAnsi="Arabic Typesetting" w:cs="Arabic Typesetting" w:hint="cs"/>
          <w:sz w:val="32"/>
          <w:szCs w:val="32"/>
          <w:rtl/>
        </w:rPr>
        <w:t xml:space="preserve"> </w:t>
      </w:r>
    </w:p>
    <w:p w:rsidR="009A52B6" w:rsidRPr="003E3B44" w:rsidRDefault="009A52B6" w:rsidP="009A52B6">
      <w:pPr>
        <w:jc w:val="both"/>
        <w:rPr>
          <w:rFonts w:ascii="Arabic Typesetting" w:hAnsi="Arabic Typesetting" w:cs="Arabic Typesetting"/>
          <w:b/>
          <w:bCs/>
          <w:sz w:val="32"/>
          <w:szCs w:val="32"/>
          <w:rtl/>
        </w:rPr>
      </w:pPr>
      <w:r w:rsidRPr="003E3B44">
        <w:rPr>
          <w:rFonts w:ascii="Arabic Typesetting" w:hAnsi="Arabic Typesetting" w:cs="Arabic Typesetting"/>
          <w:b/>
          <w:bCs/>
          <w:sz w:val="32"/>
          <w:szCs w:val="32"/>
          <w:rtl/>
        </w:rPr>
        <w:t>رسوم الاشتراك</w:t>
      </w:r>
      <w:r w:rsidRPr="003E3B44">
        <w:rPr>
          <w:rFonts w:ascii="Arabic Typesetting" w:hAnsi="Arabic Typesetting" w:cs="Arabic Typesetting" w:hint="cs"/>
          <w:b/>
          <w:bCs/>
          <w:sz w:val="32"/>
          <w:szCs w:val="32"/>
          <w:rtl/>
        </w:rPr>
        <w:t xml:space="preserve"> والخدمات المقدّمة</w:t>
      </w:r>
    </w:p>
    <w:p w:rsidR="009A52B6" w:rsidRPr="003E3B44" w:rsidRDefault="009A52B6" w:rsidP="009A52B6">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رسوم الاستلام المبكّر 400 دولار أمريكي.</w:t>
      </w:r>
    </w:p>
    <w:p w:rsidR="009A52B6" w:rsidRDefault="009A52B6" w:rsidP="009A52B6">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رسوم الاستلام المتأخّر 500 دولار أمريكي.</w:t>
      </w:r>
    </w:p>
    <w:p w:rsidR="00CF5312" w:rsidRDefault="00CF5312" w:rsidP="00CF5312">
      <w:pPr>
        <w:pStyle w:val="ListParagraph"/>
        <w:numPr>
          <w:ilvl w:val="0"/>
          <w:numId w:val="5"/>
        </w:numPr>
        <w:spacing w:after="160" w:line="259" w:lineRule="auto"/>
        <w:jc w:val="both"/>
        <w:rPr>
          <w:rFonts w:ascii="Arabic Typesetting" w:hAnsi="Arabic Typesetting" w:cs="Arabic Typesetting"/>
          <w:sz w:val="28"/>
          <w:szCs w:val="28"/>
        </w:rPr>
      </w:pPr>
      <w:r>
        <w:rPr>
          <w:rFonts w:ascii="Arabic Typesetting" w:hAnsi="Arabic Typesetting" w:cs="Arabic Typesetting" w:hint="cs"/>
          <w:sz w:val="28"/>
          <w:szCs w:val="28"/>
          <w:rtl/>
        </w:rPr>
        <w:t>رسوم الاشتراك للمشاركين من داخل الاردن من الجامعات الاردنية الحكومية والخاصة 100 دينار اردني.</w:t>
      </w:r>
    </w:p>
    <w:p w:rsidR="00CF5312" w:rsidRPr="00CF5312" w:rsidRDefault="00CF5312" w:rsidP="00CF5312">
      <w:pPr>
        <w:bidi w:val="0"/>
        <w:rPr>
          <w:rFonts w:ascii="Arabic Typesetting" w:hAnsi="Arabic Typesetting" w:cs="Arabic Typesetting"/>
          <w:sz w:val="28"/>
          <w:szCs w:val="28"/>
          <w:lang w:bidi="ar-JO"/>
        </w:rPr>
      </w:pPr>
      <w:r>
        <w:rPr>
          <w:rFonts w:ascii="Arabic Typesetting" w:hAnsi="Arabic Typesetting" w:cs="Arabic Typesetting"/>
          <w:sz w:val="28"/>
          <w:szCs w:val="28"/>
        </w:rPr>
        <w:br w:type="page"/>
      </w:r>
    </w:p>
    <w:p w:rsidR="009A52B6" w:rsidRDefault="009A52B6" w:rsidP="00CF5312">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lastRenderedPageBreak/>
        <w:t>تحو</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ل رسوم الاشتراك بحوالة بنكي</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ة إلى رقم الحساب الخاصّ بالمؤتمر </w:t>
      </w:r>
      <w:r w:rsidR="00CF5312">
        <w:rPr>
          <w:rFonts w:ascii="Arabic Typesetting" w:hAnsi="Arabic Typesetting" w:cs="Arabic Typesetting" w:hint="cs"/>
          <w:sz w:val="32"/>
          <w:szCs w:val="32"/>
          <w:rtl/>
        </w:rPr>
        <w:t>:</w:t>
      </w:r>
    </w:p>
    <w:p w:rsidR="00CF5312" w:rsidRDefault="00CF5312" w:rsidP="00CF5312">
      <w:pPr>
        <w:pStyle w:val="ListParagraph"/>
        <w:spacing w:after="160" w:line="259" w:lineRule="auto"/>
        <w:ind w:left="2160"/>
        <w:jc w:val="both"/>
        <w:rPr>
          <w:rFonts w:ascii="Arabic Typesetting" w:hAnsi="Arabic Typesetting" w:cs="Arabic Typesetting"/>
          <w:sz w:val="28"/>
          <w:szCs w:val="28"/>
          <w:rtl/>
          <w:lang w:bidi="ar-JO"/>
        </w:rPr>
      </w:pPr>
      <w:r>
        <w:rPr>
          <w:rFonts w:ascii="Arabic Typesetting" w:hAnsi="Arabic Typesetting" w:cs="Arabic Typesetting" w:hint="cs"/>
          <w:sz w:val="28"/>
          <w:szCs w:val="28"/>
          <w:rtl/>
          <w:lang w:bidi="ar-JO"/>
        </w:rPr>
        <w:t xml:space="preserve"> </w:t>
      </w:r>
      <w:r w:rsidRPr="00253834">
        <w:rPr>
          <w:rFonts w:ascii="Arabic Typesetting" w:hAnsi="Arabic Typesetting" w:cs="Arabic Typesetting" w:hint="cs"/>
          <w:b/>
          <w:bCs/>
          <w:sz w:val="28"/>
          <w:szCs w:val="28"/>
          <w:rtl/>
          <w:lang w:bidi="ar-JO"/>
        </w:rPr>
        <w:t xml:space="preserve"> من خارج الاردن:                                            </w:t>
      </w:r>
      <w:r w:rsidRPr="00253834">
        <w:rPr>
          <w:rFonts w:ascii="Arabic Typesetting" w:hAnsi="Arabic Typesetting" w:cs="Arabic Typesetting"/>
          <w:b/>
          <w:bCs/>
          <w:sz w:val="28"/>
          <w:szCs w:val="28"/>
          <w:lang w:bidi="ar-JO"/>
        </w:rPr>
        <w:t xml:space="preserve">    </w:t>
      </w:r>
      <w:r w:rsidRPr="00253834">
        <w:rPr>
          <w:rFonts w:ascii="Arabic Typesetting" w:hAnsi="Arabic Typesetting" w:cs="Arabic Typesetting" w:hint="cs"/>
          <w:b/>
          <w:bCs/>
          <w:sz w:val="28"/>
          <w:szCs w:val="28"/>
          <w:rtl/>
          <w:lang w:bidi="ar-JO"/>
        </w:rPr>
        <w:t xml:space="preserve">         </w:t>
      </w:r>
      <w:r w:rsidRPr="00253834">
        <w:rPr>
          <w:rFonts w:ascii="Arabic Typesetting" w:hAnsi="Arabic Typesetting" w:cs="Arabic Typesetting"/>
          <w:b/>
          <w:bCs/>
          <w:sz w:val="28"/>
          <w:szCs w:val="28"/>
          <w:lang w:bidi="ar-JO"/>
        </w:rPr>
        <w:t>*USD</w:t>
      </w:r>
    </w:p>
    <w:p w:rsidR="00CF5312" w:rsidRPr="009A063D" w:rsidRDefault="00CF5312" w:rsidP="00CF5312">
      <w:pPr>
        <w:bidi w:val="0"/>
        <w:ind w:left="-142"/>
        <w:jc w:val="both"/>
        <w:rPr>
          <w:rFonts w:ascii="Arabic Typesetting" w:hAnsi="Arabic Typesetting" w:cs="Arabic Typesetting"/>
          <w:b/>
          <w:bCs/>
          <w:sz w:val="32"/>
          <w:szCs w:val="32"/>
          <w:lang w:bidi="ar-JO"/>
        </w:rPr>
      </w:pPr>
      <w:r>
        <w:rPr>
          <w:rFonts w:ascii="Arabic Typesetting" w:hAnsi="Arabic Typesetting" w:cs="Arabic Typesetting" w:hint="cs"/>
          <w:b/>
          <w:bCs/>
          <w:sz w:val="32"/>
          <w:szCs w:val="32"/>
          <w:rtl/>
          <w:lang w:bidi="ar-JO"/>
        </w:rPr>
        <w:t xml:space="preserve">  </w:t>
      </w:r>
      <w:r>
        <w:rPr>
          <w:rFonts w:ascii="Arabic Typesetting" w:hAnsi="Arabic Typesetting" w:cs="Arabic Typesetting"/>
          <w:b/>
          <w:bCs/>
          <w:sz w:val="32"/>
          <w:szCs w:val="32"/>
          <w:lang w:bidi="ar-JO"/>
        </w:rPr>
        <w:t xml:space="preserve">Swift code:  </w:t>
      </w:r>
      <w:r w:rsidRPr="009A063D">
        <w:rPr>
          <w:rFonts w:ascii="Arabic Typesetting" w:hAnsi="Arabic Typesetting" w:cs="Arabic Typesetting" w:hint="cs"/>
          <w:b/>
          <w:bCs/>
          <w:sz w:val="32"/>
          <w:szCs w:val="32"/>
          <w:rtl/>
          <w:lang w:bidi="ar-JO"/>
        </w:rPr>
        <w:t xml:space="preserve"> </w:t>
      </w:r>
      <w:r w:rsidRPr="009A063D">
        <w:rPr>
          <w:rFonts w:ascii="Arabic Typesetting" w:hAnsi="Arabic Typesetting" w:cs="Arabic Typesetting"/>
          <w:b/>
          <w:bCs/>
          <w:sz w:val="32"/>
          <w:szCs w:val="32"/>
          <w:lang w:bidi="ar-JO"/>
        </w:rPr>
        <w:t>CAABJOAMXXX</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UNIVERSITY OF JORDAN</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CAIRO AMMAN BANK</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UNIVERSITY OF JORDAN BRANCH</w:t>
      </w:r>
    </w:p>
    <w:p w:rsidR="00CF5312" w:rsidRPr="009A063D" w:rsidRDefault="00CF5312" w:rsidP="00CF5312">
      <w:pPr>
        <w:pStyle w:val="ListParagraph"/>
        <w:bidi w:val="0"/>
        <w:ind w:left="-142"/>
        <w:jc w:val="both"/>
        <w:rPr>
          <w:rFonts w:ascii="Arabic Typesetting" w:hAnsi="Arabic Typesetting" w:cs="Arabic Typesetting"/>
          <w:b/>
          <w:bCs/>
          <w:sz w:val="32"/>
          <w:szCs w:val="32"/>
          <w:lang w:bidi="ar-JO"/>
        </w:rPr>
      </w:pPr>
      <w:r>
        <w:rPr>
          <w:rFonts w:ascii="Arabic Typesetting" w:hAnsi="Arabic Typesetting" w:cs="Arabic Typesetting"/>
          <w:b/>
          <w:bCs/>
          <w:sz w:val="32"/>
          <w:szCs w:val="32"/>
          <w:lang w:bidi="ar-JO"/>
        </w:rPr>
        <w:t xml:space="preserve">Account No. :  </w:t>
      </w:r>
      <w:r w:rsidRPr="009A063D">
        <w:rPr>
          <w:rFonts w:ascii="Arabic Typesetting" w:hAnsi="Arabic Typesetting" w:cs="Arabic Typesetting"/>
          <w:b/>
          <w:bCs/>
          <w:sz w:val="32"/>
          <w:szCs w:val="32"/>
          <w:lang w:bidi="ar-JO"/>
        </w:rPr>
        <w:t>(090002646993)</w:t>
      </w:r>
    </w:p>
    <w:p w:rsidR="00CF5312" w:rsidRDefault="00CF5312" w:rsidP="00CF5312">
      <w:pPr>
        <w:pStyle w:val="ListParagraph"/>
        <w:bidi w:val="0"/>
        <w:ind w:left="-142"/>
        <w:jc w:val="both"/>
        <w:rPr>
          <w:rFonts w:ascii="Arabic Typesetting" w:hAnsi="Arabic Typesetting" w:cs="Arabic Typesetting"/>
          <w:b/>
          <w:bCs/>
          <w:sz w:val="32"/>
          <w:szCs w:val="32"/>
          <w:lang w:bidi="ar-JO"/>
        </w:rPr>
      </w:pPr>
      <w:r>
        <w:rPr>
          <w:rFonts w:ascii="Arabic Typesetting" w:hAnsi="Arabic Typesetting" w:cs="Arabic Typesetting"/>
          <w:b/>
          <w:bCs/>
          <w:sz w:val="32"/>
          <w:szCs w:val="32"/>
          <w:lang w:bidi="ar-JO"/>
        </w:rPr>
        <w:t xml:space="preserve">IBAN :    </w:t>
      </w:r>
      <w:r w:rsidRPr="009A063D">
        <w:rPr>
          <w:rFonts w:ascii="Arabic Typesetting" w:hAnsi="Arabic Typesetting" w:cs="Arabic Typesetting"/>
          <w:b/>
          <w:bCs/>
          <w:sz w:val="32"/>
          <w:szCs w:val="32"/>
          <w:lang w:bidi="ar-JO"/>
        </w:rPr>
        <w:t>JO13 CAAB  11  000  000  000  9000  2646993</w:t>
      </w:r>
      <w:r w:rsidRPr="009A063D">
        <w:rPr>
          <w:rFonts w:ascii="Arabic Typesetting" w:hAnsi="Arabic Typesetting" w:cs="Arabic Typesetting" w:hint="cs"/>
          <w:b/>
          <w:bCs/>
          <w:sz w:val="32"/>
          <w:szCs w:val="32"/>
          <w:rtl/>
          <w:lang w:bidi="ar-JO"/>
        </w:rPr>
        <w:t xml:space="preserve"> </w:t>
      </w:r>
    </w:p>
    <w:p w:rsidR="00CF5312" w:rsidRDefault="00CF5312" w:rsidP="00CF5312">
      <w:pPr>
        <w:pStyle w:val="ListParagraph"/>
        <w:bidi w:val="0"/>
        <w:ind w:left="-142"/>
        <w:jc w:val="both"/>
        <w:rPr>
          <w:rFonts w:ascii="Arabic Typesetting" w:hAnsi="Arabic Typesetting" w:cs="Arabic Typesetting"/>
          <w:b/>
          <w:bCs/>
          <w:sz w:val="32"/>
          <w:szCs w:val="32"/>
          <w:lang w:bidi="ar-JO"/>
        </w:rPr>
      </w:pPr>
    </w:p>
    <w:p w:rsidR="00CF5312" w:rsidRDefault="00CF5312" w:rsidP="00CF5312">
      <w:pPr>
        <w:pStyle w:val="ListParagraph"/>
        <w:numPr>
          <w:ilvl w:val="0"/>
          <w:numId w:val="8"/>
        </w:numPr>
        <w:spacing w:after="160" w:line="259" w:lineRule="auto"/>
        <w:jc w:val="both"/>
        <w:rPr>
          <w:rFonts w:ascii="Arabic Typesetting" w:hAnsi="Arabic Typesetting" w:cs="Arabic Typesetting"/>
          <w:sz w:val="28"/>
          <w:szCs w:val="28"/>
          <w:rtl/>
          <w:lang w:bidi="ar-JO"/>
        </w:rPr>
      </w:pPr>
      <w:r w:rsidRPr="00253834">
        <w:rPr>
          <w:rFonts w:ascii="Arabic Typesetting" w:hAnsi="Arabic Typesetting" w:cs="Arabic Typesetting" w:hint="cs"/>
          <w:b/>
          <w:bCs/>
          <w:sz w:val="28"/>
          <w:szCs w:val="28"/>
          <w:rtl/>
          <w:lang w:bidi="ar-JO"/>
        </w:rPr>
        <w:t xml:space="preserve">  من داخل  الاردن:   </w:t>
      </w:r>
      <w:r w:rsidRPr="00253834">
        <w:rPr>
          <w:rFonts w:ascii="Arabic Typesetting" w:hAnsi="Arabic Typesetting" w:cs="Arabic Typesetting" w:hint="cs"/>
          <w:b/>
          <w:bCs/>
          <w:sz w:val="28"/>
          <w:szCs w:val="28"/>
          <w:rtl/>
          <w:lang w:bidi="ar-JO"/>
        </w:rPr>
        <w:tab/>
      </w:r>
      <w:r>
        <w:rPr>
          <w:rFonts w:ascii="Arabic Typesetting" w:hAnsi="Arabic Typesetting" w:cs="Arabic Typesetting" w:hint="cs"/>
          <w:sz w:val="28"/>
          <w:szCs w:val="28"/>
          <w:rtl/>
          <w:lang w:bidi="ar-JO"/>
        </w:rPr>
        <w:tab/>
      </w:r>
      <w:r>
        <w:rPr>
          <w:rFonts w:ascii="Arabic Typesetting" w:hAnsi="Arabic Typesetting" w:cs="Arabic Typesetting" w:hint="cs"/>
          <w:sz w:val="28"/>
          <w:szCs w:val="28"/>
          <w:rtl/>
          <w:lang w:bidi="ar-JO"/>
        </w:rPr>
        <w:tab/>
        <w:t xml:space="preserve">   </w:t>
      </w:r>
      <w:r>
        <w:rPr>
          <w:rFonts w:ascii="Arabic Typesetting" w:hAnsi="Arabic Typesetting" w:cs="Arabic Typesetting" w:hint="cs"/>
          <w:sz w:val="28"/>
          <w:szCs w:val="28"/>
          <w:rtl/>
          <w:lang w:bidi="ar-JO"/>
        </w:rPr>
        <w:tab/>
      </w:r>
      <w:r>
        <w:rPr>
          <w:rFonts w:ascii="Arabic Typesetting" w:hAnsi="Arabic Typesetting" w:cs="Arabic Typesetting" w:hint="cs"/>
          <w:sz w:val="28"/>
          <w:szCs w:val="28"/>
          <w:rtl/>
          <w:lang w:bidi="ar-JO"/>
        </w:rPr>
        <w:tab/>
        <w:t xml:space="preserve">       </w:t>
      </w:r>
      <w:r>
        <w:rPr>
          <w:rFonts w:ascii="Arabic Typesetting" w:hAnsi="Arabic Typesetting" w:cs="Arabic Typesetting" w:hint="cs"/>
          <w:sz w:val="28"/>
          <w:szCs w:val="28"/>
          <w:rtl/>
          <w:lang w:bidi="ar-JO"/>
        </w:rPr>
        <w:tab/>
        <w:t xml:space="preserve">    </w:t>
      </w:r>
      <w:r w:rsidRPr="00253834">
        <w:rPr>
          <w:rFonts w:ascii="Arabic Typesetting" w:hAnsi="Arabic Typesetting" w:cs="Arabic Typesetting"/>
          <w:b/>
          <w:bCs/>
          <w:sz w:val="28"/>
          <w:szCs w:val="28"/>
          <w:lang w:bidi="ar-JO"/>
        </w:rPr>
        <w:t>*  JOD</w:t>
      </w:r>
    </w:p>
    <w:p w:rsidR="00CF5312" w:rsidRPr="009A063D" w:rsidRDefault="00CF5312" w:rsidP="00CF5312">
      <w:pPr>
        <w:bidi w:val="0"/>
        <w:ind w:left="-142"/>
        <w:jc w:val="both"/>
        <w:rPr>
          <w:rFonts w:ascii="Arabic Typesetting" w:hAnsi="Arabic Typesetting" w:cs="Arabic Typesetting"/>
          <w:b/>
          <w:bCs/>
          <w:sz w:val="32"/>
          <w:szCs w:val="32"/>
          <w:lang w:bidi="ar-JO"/>
        </w:rPr>
      </w:pPr>
      <w:r>
        <w:rPr>
          <w:rFonts w:ascii="Arabic Typesetting" w:hAnsi="Arabic Typesetting" w:cs="Arabic Typesetting" w:hint="cs"/>
          <w:b/>
          <w:bCs/>
          <w:sz w:val="32"/>
          <w:szCs w:val="32"/>
          <w:rtl/>
          <w:lang w:bidi="ar-JO"/>
        </w:rPr>
        <w:t xml:space="preserve">  </w:t>
      </w:r>
      <w:r>
        <w:rPr>
          <w:rFonts w:ascii="Arabic Typesetting" w:hAnsi="Arabic Typesetting" w:cs="Arabic Typesetting"/>
          <w:b/>
          <w:bCs/>
          <w:sz w:val="32"/>
          <w:szCs w:val="32"/>
          <w:lang w:bidi="ar-JO"/>
        </w:rPr>
        <w:t xml:space="preserve">Swift code:  </w:t>
      </w:r>
      <w:r w:rsidRPr="009A063D">
        <w:rPr>
          <w:rFonts w:ascii="Arabic Typesetting" w:hAnsi="Arabic Typesetting" w:cs="Arabic Typesetting" w:hint="cs"/>
          <w:b/>
          <w:bCs/>
          <w:sz w:val="32"/>
          <w:szCs w:val="32"/>
          <w:rtl/>
          <w:lang w:bidi="ar-JO"/>
        </w:rPr>
        <w:t xml:space="preserve"> </w:t>
      </w:r>
      <w:r w:rsidRPr="009A063D">
        <w:rPr>
          <w:rFonts w:ascii="Arabic Typesetting" w:hAnsi="Arabic Typesetting" w:cs="Arabic Typesetting"/>
          <w:b/>
          <w:bCs/>
          <w:sz w:val="32"/>
          <w:szCs w:val="32"/>
          <w:lang w:bidi="ar-JO"/>
        </w:rPr>
        <w:t>CAABJOAMXXX</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UNIVERSITY OF JORDAN</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CAIRO AMMAN BANK</w:t>
      </w:r>
    </w:p>
    <w:p w:rsidR="00CF5312" w:rsidRPr="009A063D" w:rsidRDefault="00CF5312" w:rsidP="00CF5312">
      <w:pPr>
        <w:pStyle w:val="ListParagraph"/>
        <w:bidi w:val="0"/>
        <w:jc w:val="both"/>
        <w:rPr>
          <w:rFonts w:ascii="Arabic Typesetting" w:hAnsi="Arabic Typesetting" w:cs="Arabic Typesetting"/>
          <w:b/>
          <w:bCs/>
          <w:sz w:val="32"/>
          <w:szCs w:val="32"/>
          <w:lang w:bidi="ar-JO"/>
        </w:rPr>
      </w:pPr>
      <w:r w:rsidRPr="009A063D">
        <w:rPr>
          <w:rFonts w:ascii="Arabic Typesetting" w:hAnsi="Arabic Typesetting" w:cs="Arabic Typesetting"/>
          <w:b/>
          <w:bCs/>
          <w:sz w:val="32"/>
          <w:szCs w:val="32"/>
          <w:lang w:bidi="ar-JO"/>
        </w:rPr>
        <w:t>UNIVERSITY OF JORDAN BRANCH</w:t>
      </w:r>
    </w:p>
    <w:p w:rsidR="00CF5312" w:rsidRPr="009A063D" w:rsidRDefault="00CF5312" w:rsidP="00CF5312">
      <w:pPr>
        <w:pStyle w:val="ListParagraph"/>
        <w:bidi w:val="0"/>
        <w:ind w:left="-142"/>
        <w:jc w:val="both"/>
        <w:rPr>
          <w:rFonts w:ascii="Arabic Typesetting" w:hAnsi="Arabic Typesetting" w:cs="Arabic Typesetting"/>
          <w:b/>
          <w:bCs/>
          <w:sz w:val="32"/>
          <w:szCs w:val="32"/>
          <w:lang w:bidi="ar-JO"/>
        </w:rPr>
      </w:pPr>
      <w:r>
        <w:rPr>
          <w:rFonts w:ascii="Arabic Typesetting" w:hAnsi="Arabic Typesetting" w:cs="Arabic Typesetting"/>
          <w:b/>
          <w:bCs/>
          <w:sz w:val="32"/>
          <w:szCs w:val="32"/>
          <w:lang w:bidi="ar-JO"/>
        </w:rPr>
        <w:t xml:space="preserve">Account No. :  </w:t>
      </w:r>
      <w:r w:rsidRPr="009A063D">
        <w:rPr>
          <w:rFonts w:ascii="Arabic Typesetting" w:hAnsi="Arabic Typesetting" w:cs="Arabic Typesetting"/>
          <w:b/>
          <w:bCs/>
          <w:sz w:val="32"/>
          <w:szCs w:val="32"/>
          <w:lang w:bidi="ar-JO"/>
        </w:rPr>
        <w:t>(0900026469</w:t>
      </w:r>
      <w:r>
        <w:rPr>
          <w:rFonts w:ascii="Arabic Typesetting" w:hAnsi="Arabic Typesetting" w:cs="Arabic Typesetting"/>
          <w:b/>
          <w:bCs/>
          <w:sz w:val="32"/>
          <w:szCs w:val="32"/>
          <w:lang w:bidi="ar-JO"/>
        </w:rPr>
        <w:t>85</w:t>
      </w:r>
      <w:r w:rsidRPr="009A063D">
        <w:rPr>
          <w:rFonts w:ascii="Arabic Typesetting" w:hAnsi="Arabic Typesetting" w:cs="Arabic Typesetting"/>
          <w:b/>
          <w:bCs/>
          <w:sz w:val="32"/>
          <w:szCs w:val="32"/>
          <w:lang w:bidi="ar-JO"/>
        </w:rPr>
        <w:t>)</w:t>
      </w:r>
    </w:p>
    <w:p w:rsidR="00CF5312" w:rsidRPr="009A063D" w:rsidRDefault="00CF5312" w:rsidP="00CF5312">
      <w:pPr>
        <w:pStyle w:val="ListParagraph"/>
        <w:bidi w:val="0"/>
        <w:ind w:left="-142"/>
        <w:jc w:val="both"/>
        <w:rPr>
          <w:rFonts w:ascii="Arabic Typesetting" w:hAnsi="Arabic Typesetting" w:cs="Arabic Typesetting"/>
          <w:b/>
          <w:bCs/>
          <w:sz w:val="32"/>
          <w:szCs w:val="32"/>
          <w:lang w:bidi="ar-JO"/>
        </w:rPr>
      </w:pPr>
      <w:r>
        <w:rPr>
          <w:rFonts w:ascii="Arabic Typesetting" w:hAnsi="Arabic Typesetting" w:cs="Arabic Typesetting"/>
          <w:b/>
          <w:bCs/>
          <w:sz w:val="32"/>
          <w:szCs w:val="32"/>
          <w:lang w:bidi="ar-JO"/>
        </w:rPr>
        <w:t xml:space="preserve">IBAN :    </w:t>
      </w:r>
      <w:r w:rsidRPr="009A063D">
        <w:rPr>
          <w:rFonts w:ascii="Arabic Typesetting" w:hAnsi="Arabic Typesetting" w:cs="Arabic Typesetting"/>
          <w:b/>
          <w:bCs/>
          <w:sz w:val="32"/>
          <w:szCs w:val="32"/>
          <w:lang w:bidi="ar-JO"/>
        </w:rPr>
        <w:t>JO</w:t>
      </w:r>
      <w:r>
        <w:rPr>
          <w:rFonts w:ascii="Arabic Typesetting" w:hAnsi="Arabic Typesetting" w:cs="Arabic Typesetting"/>
          <w:b/>
          <w:bCs/>
          <w:sz w:val="32"/>
          <w:szCs w:val="32"/>
          <w:lang w:bidi="ar-JO"/>
        </w:rPr>
        <w:t>35</w:t>
      </w:r>
      <w:r w:rsidRPr="009A063D">
        <w:rPr>
          <w:rFonts w:ascii="Arabic Typesetting" w:hAnsi="Arabic Typesetting" w:cs="Arabic Typesetting"/>
          <w:b/>
          <w:bCs/>
          <w:sz w:val="32"/>
          <w:szCs w:val="32"/>
          <w:lang w:bidi="ar-JO"/>
        </w:rPr>
        <w:t xml:space="preserve"> CAAB  11  000  000  000  9000  26469</w:t>
      </w:r>
      <w:r>
        <w:rPr>
          <w:rFonts w:ascii="Arabic Typesetting" w:hAnsi="Arabic Typesetting" w:cs="Arabic Typesetting"/>
          <w:b/>
          <w:bCs/>
          <w:sz w:val="32"/>
          <w:szCs w:val="32"/>
          <w:lang w:bidi="ar-JO"/>
        </w:rPr>
        <w:t>85</w:t>
      </w:r>
      <w:r w:rsidRPr="009A063D">
        <w:rPr>
          <w:rFonts w:ascii="Arabic Typesetting" w:hAnsi="Arabic Typesetting" w:cs="Arabic Typesetting" w:hint="cs"/>
          <w:b/>
          <w:bCs/>
          <w:sz w:val="32"/>
          <w:szCs w:val="32"/>
          <w:rtl/>
          <w:lang w:bidi="ar-JO"/>
        </w:rPr>
        <w:t xml:space="preserve"> </w:t>
      </w:r>
    </w:p>
    <w:p w:rsidR="00CF5312" w:rsidRPr="00CF5312" w:rsidRDefault="00CF5312" w:rsidP="00CF5312">
      <w:pPr>
        <w:jc w:val="center"/>
        <w:rPr>
          <w:rFonts w:ascii="Arabic Typesetting" w:hAnsi="Arabic Typesetting" w:cs="Arabic Typesetting"/>
          <w:b/>
          <w:bCs/>
          <w:sz w:val="32"/>
          <w:szCs w:val="32"/>
          <w:rtl/>
        </w:rPr>
      </w:pPr>
      <w:r>
        <w:rPr>
          <w:rFonts w:ascii="Arabic Typesetting" w:hAnsi="Arabic Typesetting" w:cs="Arabic Typesetting" w:hint="cs"/>
          <w:sz w:val="32"/>
          <w:szCs w:val="32"/>
          <w:rtl/>
        </w:rPr>
        <w:t xml:space="preserve">لحساب مؤتمر كلية الآداب: </w:t>
      </w:r>
      <w:r w:rsidRPr="00CF5312">
        <w:rPr>
          <w:rFonts w:ascii="Arabic Typesetting" w:hAnsi="Arabic Typesetting" w:cs="Arabic Typesetting" w:hint="cs"/>
          <w:sz w:val="32"/>
          <w:szCs w:val="32"/>
          <w:rtl/>
        </w:rPr>
        <w:t>المؤتمر الدّوليّ الرّابع  "اتّجاهات معاصرة</w:t>
      </w:r>
      <w:r w:rsidRPr="00CF5312">
        <w:rPr>
          <w:rFonts w:ascii="Arabic Typesetting" w:hAnsi="Arabic Typesetting" w:cs="Arabic Typesetting"/>
          <w:sz w:val="32"/>
          <w:szCs w:val="32"/>
          <w:rtl/>
        </w:rPr>
        <w:t xml:space="preserve"> في ال</w:t>
      </w:r>
      <w:r w:rsidRPr="00CF5312">
        <w:rPr>
          <w:rFonts w:ascii="Arabic Typesetting" w:hAnsi="Arabic Typesetting" w:cs="Arabic Typesetting" w:hint="cs"/>
          <w:sz w:val="32"/>
          <w:szCs w:val="32"/>
          <w:rtl/>
        </w:rPr>
        <w:t>دراسات</w:t>
      </w:r>
      <w:r w:rsidRPr="00CF5312">
        <w:rPr>
          <w:rFonts w:ascii="Arabic Typesetting" w:hAnsi="Arabic Typesetting" w:cs="Arabic Typesetting"/>
          <w:sz w:val="32"/>
          <w:szCs w:val="32"/>
          <w:rtl/>
        </w:rPr>
        <w:t xml:space="preserve"> الإنسانيّة</w:t>
      </w:r>
      <w:r w:rsidRPr="00CF5312">
        <w:rPr>
          <w:rFonts w:ascii="Arabic Typesetting" w:hAnsi="Arabic Typesetting" w:cs="Arabic Typesetting" w:hint="cs"/>
          <w:sz w:val="32"/>
          <w:szCs w:val="32"/>
          <w:rtl/>
        </w:rPr>
        <w:t xml:space="preserve">   </w:t>
      </w:r>
      <w:r w:rsidRPr="00CF5312">
        <w:rPr>
          <w:rFonts w:ascii="Arabic Typesetting" w:hAnsi="Arabic Typesetting" w:cs="Arabic Typesetting"/>
          <w:sz w:val="32"/>
          <w:szCs w:val="32"/>
          <w:rtl/>
        </w:rPr>
        <w:t>تجارب</w:t>
      </w:r>
      <w:r w:rsidRPr="00CF5312">
        <w:rPr>
          <w:rFonts w:ascii="Arabic Typesetting" w:hAnsi="Arabic Typesetting" w:cs="Arabic Typesetting" w:hint="cs"/>
          <w:sz w:val="32"/>
          <w:szCs w:val="32"/>
          <w:rtl/>
        </w:rPr>
        <w:t>ُ</w:t>
      </w:r>
      <w:r w:rsidRPr="00CF5312">
        <w:rPr>
          <w:rFonts w:ascii="Arabic Typesetting" w:hAnsi="Arabic Typesetting" w:cs="Arabic Typesetting"/>
          <w:sz w:val="32"/>
          <w:szCs w:val="32"/>
          <w:rtl/>
        </w:rPr>
        <w:t xml:space="preserve"> ومقاربات</w:t>
      </w:r>
      <w:r>
        <w:rPr>
          <w:rFonts w:ascii="Arabic Typesetting" w:hAnsi="Arabic Typesetting" w:cs="Arabic Typesetting" w:hint="cs"/>
          <w:sz w:val="32"/>
          <w:szCs w:val="32"/>
          <w:rtl/>
        </w:rPr>
        <w:t>"</w:t>
      </w:r>
    </w:p>
    <w:p w:rsidR="00CF5312" w:rsidRPr="00CF5312" w:rsidRDefault="00CF5312" w:rsidP="00CF5312">
      <w:pPr>
        <w:spacing w:after="160" w:line="259" w:lineRule="auto"/>
        <w:jc w:val="both"/>
        <w:rPr>
          <w:rFonts w:ascii="Arabic Typesetting" w:hAnsi="Arabic Typesetting" w:cs="Arabic Typesetting"/>
          <w:sz w:val="32"/>
          <w:szCs w:val="32"/>
        </w:rPr>
      </w:pPr>
      <w:r>
        <w:rPr>
          <w:rFonts w:ascii="Arabic Typesetting" w:hAnsi="Arabic Typesetting" w:cs="Arabic Typesetting" w:hint="cs"/>
          <w:sz w:val="32"/>
          <w:szCs w:val="32"/>
          <w:rtl/>
        </w:rPr>
        <w:t xml:space="preserve"> </w:t>
      </w:r>
    </w:p>
    <w:p w:rsidR="009A52B6" w:rsidRPr="003E3B44" w:rsidRDefault="009A52B6" w:rsidP="009A52B6">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تتكفل الجامعة بالإقامة في الفندق في العاصمة عم</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ان، وتكاليف التنق</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لات الداخلي</w:t>
      </w:r>
      <w:r w:rsidR="00F91005">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 ووجبات الطعام خلال مد</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 انعقاد المؤتمر.</w:t>
      </w:r>
    </w:p>
    <w:p w:rsidR="009A52B6" w:rsidRPr="003E3B44" w:rsidRDefault="009A52B6" w:rsidP="00E70311">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طبع أعمال المؤتمر في كتاب يحمل اسم</w:t>
      </w:r>
      <w:r w:rsidR="00224184" w:rsidRPr="003E3B44">
        <w:rPr>
          <w:rFonts w:ascii="Arabic Typesetting" w:hAnsi="Arabic Typesetting" w:cs="Arabic Typesetting" w:hint="cs"/>
          <w:sz w:val="32"/>
          <w:szCs w:val="32"/>
          <w:rtl/>
        </w:rPr>
        <w:t>َ</w:t>
      </w:r>
      <w:r w:rsidR="00865585">
        <w:rPr>
          <w:rFonts w:ascii="Arabic Typesetting" w:hAnsi="Arabic Typesetting" w:cs="Arabic Typesetting" w:hint="cs"/>
          <w:sz w:val="32"/>
          <w:szCs w:val="32"/>
          <w:rtl/>
        </w:rPr>
        <w:t xml:space="preserve"> المؤتمر</w:t>
      </w:r>
      <w:r w:rsidR="00E70311">
        <w:rPr>
          <w:rFonts w:ascii="Arabic Typesetting" w:hAnsi="Arabic Typesetting" w:cs="Arabic Typesetting" w:hint="cs"/>
          <w:sz w:val="32"/>
          <w:szCs w:val="32"/>
          <w:rtl/>
        </w:rPr>
        <w:t>.</w:t>
      </w:r>
    </w:p>
    <w:p w:rsidR="009A52B6" w:rsidRPr="003E3B44" w:rsidRDefault="009A52B6" w:rsidP="000505AC">
      <w:pPr>
        <w:pStyle w:val="ListParagraph"/>
        <w:numPr>
          <w:ilvl w:val="0"/>
          <w:numId w:val="5"/>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القيام برحلة ترفيهي</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 اختياري</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ة بعد انتهاء أعمال المؤتمر يوم الخميس </w:t>
      </w:r>
      <w:r w:rsidR="000505AC">
        <w:rPr>
          <w:rFonts w:ascii="Arabic Typesetting" w:hAnsi="Arabic Typesetting" w:cs="Arabic Typesetting" w:hint="cs"/>
          <w:sz w:val="32"/>
          <w:szCs w:val="32"/>
          <w:rtl/>
        </w:rPr>
        <w:t>12</w:t>
      </w:r>
      <w:r w:rsidR="00224184" w:rsidRPr="003E3B44">
        <w:rPr>
          <w:rFonts w:ascii="Arabic Typesetting" w:hAnsi="Arabic Typesetting" w:cs="Arabic Typesetting" w:hint="cs"/>
          <w:sz w:val="32"/>
          <w:szCs w:val="32"/>
          <w:rtl/>
        </w:rPr>
        <w:t xml:space="preserve"> نيسان</w:t>
      </w:r>
      <w:r w:rsidRPr="003E3B44">
        <w:rPr>
          <w:rFonts w:ascii="Arabic Typesetting" w:hAnsi="Arabic Typesetting" w:cs="Arabic Typesetting" w:hint="cs"/>
          <w:sz w:val="32"/>
          <w:szCs w:val="32"/>
          <w:rtl/>
        </w:rPr>
        <w:t xml:space="preserve"> 2018.</w:t>
      </w:r>
    </w:p>
    <w:p w:rsidR="009A52B6" w:rsidRPr="003E3B44" w:rsidRDefault="009A52B6" w:rsidP="009A52B6">
      <w:pPr>
        <w:jc w:val="both"/>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المراسلات</w:t>
      </w:r>
    </w:p>
    <w:p w:rsidR="009A52B6" w:rsidRPr="003E3B44" w:rsidRDefault="009A52B6" w:rsidP="00D32329">
      <w:pPr>
        <w:pStyle w:val="ListParagraph"/>
        <w:numPr>
          <w:ilvl w:val="0"/>
          <w:numId w:val="7"/>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ترسل طلبات الاشتراك والملخ</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صات والبحوث إلى عناوين البريد الإلكتروني</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w:t>
      </w:r>
      <w:r w:rsidR="00D32329" w:rsidRPr="003E3B44">
        <w:rPr>
          <w:rFonts w:ascii="Arabic Typesetting" w:hAnsi="Arabic Typesetting" w:cs="Arabic Typesetting" w:hint="cs"/>
          <w:sz w:val="32"/>
          <w:szCs w:val="32"/>
          <w:rtl/>
        </w:rPr>
        <w:t>آت</w:t>
      </w:r>
      <w:r w:rsidRPr="003E3B44">
        <w:rPr>
          <w:rFonts w:ascii="Arabic Typesetting" w:hAnsi="Arabic Typesetting" w:cs="Arabic Typesetting" w:hint="cs"/>
          <w:sz w:val="32"/>
          <w:szCs w:val="32"/>
          <w:rtl/>
        </w:rPr>
        <w:t>ية:</w:t>
      </w:r>
    </w:p>
    <w:p w:rsidR="009A52B6" w:rsidRPr="00CE2543" w:rsidRDefault="009A52B6" w:rsidP="00CE2543">
      <w:pPr>
        <w:spacing w:line="360" w:lineRule="auto"/>
        <w:jc w:val="center"/>
        <w:rPr>
          <w:rFonts w:asciiTheme="majorBidi" w:hAnsiTheme="majorBidi" w:cstheme="majorBidi"/>
          <w:b/>
          <w:bCs/>
          <w:sz w:val="28"/>
          <w:szCs w:val="28"/>
          <w:lang w:bidi="ar-JO"/>
        </w:rPr>
      </w:pPr>
      <w:r w:rsidRPr="003E3B44">
        <w:rPr>
          <w:rFonts w:ascii="Arabic Typesetting" w:hAnsi="Arabic Typesetting" w:cs="Arabic Typesetting" w:hint="cs"/>
          <w:sz w:val="32"/>
          <w:szCs w:val="32"/>
          <w:rtl/>
        </w:rPr>
        <w:t>البريد الإلكتروني الخاص</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بالمؤتمر:</w:t>
      </w:r>
      <w:r w:rsidR="00CE2543">
        <w:rPr>
          <w:rFonts w:ascii="Arabic Typesetting" w:hAnsi="Arabic Typesetting" w:cs="Arabic Typesetting" w:hint="cs"/>
          <w:sz w:val="32"/>
          <w:szCs w:val="32"/>
          <w:rtl/>
        </w:rPr>
        <w:t xml:space="preserve"> </w:t>
      </w:r>
      <w:r w:rsidR="00CE2543" w:rsidRPr="00CE2543">
        <w:rPr>
          <w:rFonts w:ascii="Arabic Typesetting" w:hAnsi="Arabic Typesetting" w:cs="Arabic Typesetting"/>
          <w:sz w:val="32"/>
          <w:szCs w:val="32"/>
          <w:rtl/>
        </w:rPr>
        <w:t xml:space="preserve">موقع كلية الآداب </w:t>
      </w:r>
      <w:r w:rsidR="00CE2543">
        <w:rPr>
          <w:rFonts w:ascii="Arabic Typesetting" w:hAnsi="Arabic Typesetting" w:cs="Arabic Typesetting"/>
          <w:sz w:val="32"/>
          <w:szCs w:val="32"/>
        </w:rPr>
        <w:t>arts@ju.edu.jo</w:t>
      </w:r>
    </w:p>
    <w:p w:rsidR="00224184" w:rsidRPr="00CE2543" w:rsidRDefault="00CE2543" w:rsidP="00CE2543">
      <w:pPr>
        <w:spacing w:after="160" w:line="259" w:lineRule="auto"/>
        <w:ind w:left="1440"/>
        <w:jc w:val="both"/>
        <w:rPr>
          <w:rFonts w:ascii="Arabic Typesetting" w:hAnsi="Arabic Typesetting" w:cs="Arabic Typesetting"/>
          <w:sz w:val="32"/>
          <w:szCs w:val="32"/>
          <w:rtl/>
          <w:lang w:bidi="ar-JO"/>
        </w:rPr>
      </w:pPr>
      <w:r>
        <w:rPr>
          <w:rFonts w:ascii="Arabic Typesetting" w:hAnsi="Arabic Typesetting" w:cs="Arabic Typesetting" w:hint="cs"/>
          <w:sz w:val="32"/>
          <w:szCs w:val="32"/>
          <w:rtl/>
        </w:rPr>
        <w:t xml:space="preserve">     </w:t>
      </w:r>
      <w:r w:rsidR="009A52B6" w:rsidRPr="00CE2543">
        <w:rPr>
          <w:rFonts w:ascii="Arabic Typesetting" w:hAnsi="Arabic Typesetting" w:cs="Arabic Typesetting" w:hint="cs"/>
          <w:sz w:val="32"/>
          <w:szCs w:val="32"/>
          <w:rtl/>
        </w:rPr>
        <w:t>البريد الإلكتروني</w:t>
      </w:r>
      <w:r w:rsidR="00224184" w:rsidRPr="00CE2543">
        <w:rPr>
          <w:rFonts w:ascii="Arabic Typesetting" w:hAnsi="Arabic Typesetting" w:cs="Arabic Typesetting" w:hint="cs"/>
          <w:sz w:val="32"/>
          <w:szCs w:val="32"/>
          <w:rtl/>
        </w:rPr>
        <w:t>ّ</w:t>
      </w:r>
      <w:r w:rsidR="009A52B6" w:rsidRPr="00CE2543">
        <w:rPr>
          <w:rFonts w:ascii="Arabic Typesetting" w:hAnsi="Arabic Typesetting" w:cs="Arabic Typesetting" w:hint="cs"/>
          <w:sz w:val="32"/>
          <w:szCs w:val="32"/>
          <w:rtl/>
        </w:rPr>
        <w:t xml:space="preserve"> لمقر</w:t>
      </w:r>
      <w:r w:rsidR="00224184" w:rsidRPr="00CE2543">
        <w:rPr>
          <w:rFonts w:ascii="Arabic Typesetting" w:hAnsi="Arabic Typesetting" w:cs="Arabic Typesetting" w:hint="cs"/>
          <w:sz w:val="32"/>
          <w:szCs w:val="32"/>
          <w:rtl/>
        </w:rPr>
        <w:t>ّ</w:t>
      </w:r>
      <w:r w:rsidR="009A52B6" w:rsidRPr="00CE2543">
        <w:rPr>
          <w:rFonts w:ascii="Arabic Typesetting" w:hAnsi="Arabic Typesetting" w:cs="Arabic Typesetting" w:hint="cs"/>
          <w:sz w:val="32"/>
          <w:szCs w:val="32"/>
          <w:rtl/>
        </w:rPr>
        <w:t>ر اللجنة التحضيري</w:t>
      </w:r>
      <w:r w:rsidR="00224184" w:rsidRPr="00CE2543">
        <w:rPr>
          <w:rFonts w:ascii="Arabic Typesetting" w:hAnsi="Arabic Typesetting" w:cs="Arabic Typesetting" w:hint="cs"/>
          <w:sz w:val="32"/>
          <w:szCs w:val="32"/>
          <w:rtl/>
        </w:rPr>
        <w:t>ّ</w:t>
      </w:r>
      <w:r w:rsidR="009A52B6" w:rsidRPr="00CE2543">
        <w:rPr>
          <w:rFonts w:ascii="Arabic Typesetting" w:hAnsi="Arabic Typesetting" w:cs="Arabic Typesetting" w:hint="cs"/>
          <w:sz w:val="32"/>
          <w:szCs w:val="32"/>
          <w:rtl/>
        </w:rPr>
        <w:t>ة للمؤتمر الدكتور</w:t>
      </w:r>
      <w:r w:rsidR="003440B3" w:rsidRPr="00CE2543">
        <w:rPr>
          <w:rFonts w:ascii="Arabic Typesetting" w:hAnsi="Arabic Typesetting" w:cs="Arabic Typesetting" w:hint="cs"/>
          <w:sz w:val="32"/>
          <w:szCs w:val="32"/>
          <w:rtl/>
        </w:rPr>
        <w:t>ة مهى السّمهوري</w:t>
      </w:r>
      <w:r w:rsidR="009A52B6" w:rsidRPr="00CE2543">
        <w:rPr>
          <w:rFonts w:ascii="Arabic Typesetting" w:hAnsi="Arabic Typesetting" w:cs="Arabic Typesetting" w:hint="cs"/>
          <w:sz w:val="32"/>
          <w:szCs w:val="32"/>
          <w:rtl/>
        </w:rPr>
        <w:t xml:space="preserve">: </w:t>
      </w:r>
    </w:p>
    <w:p w:rsidR="00224184" w:rsidRPr="00CE2543" w:rsidRDefault="00224184" w:rsidP="00224184">
      <w:pPr>
        <w:pStyle w:val="ListParagraph"/>
        <w:rPr>
          <w:rFonts w:hint="cs"/>
          <w:sz w:val="32"/>
          <w:szCs w:val="32"/>
          <w:rtl/>
          <w:lang w:bidi="ar-JO"/>
        </w:rPr>
      </w:pPr>
    </w:p>
    <w:p w:rsidR="009A52B6" w:rsidRPr="003E3B44" w:rsidRDefault="00F91005" w:rsidP="00F91005">
      <w:pPr>
        <w:pStyle w:val="ListParagraph"/>
        <w:spacing w:after="160" w:line="259" w:lineRule="auto"/>
        <w:ind w:left="2160"/>
        <w:jc w:val="both"/>
        <w:rPr>
          <w:rFonts w:ascii="Arabic Typesetting" w:hAnsi="Arabic Typesetting" w:cs="Arabic Typesetting"/>
          <w:sz w:val="32"/>
          <w:szCs w:val="32"/>
          <w:lang w:bidi="ar-JO"/>
        </w:rPr>
      </w:pPr>
      <w:r>
        <w:rPr>
          <w:sz w:val="32"/>
          <w:szCs w:val="32"/>
        </w:rPr>
        <w:t>malsamhori@gmail.com</w:t>
      </w:r>
    </w:p>
    <w:p w:rsidR="00224184" w:rsidRPr="003E3B44" w:rsidRDefault="00224184" w:rsidP="00224184">
      <w:pPr>
        <w:pStyle w:val="ListParagraph"/>
        <w:spacing w:after="160" w:line="259" w:lineRule="auto"/>
        <w:ind w:left="2160"/>
        <w:jc w:val="both"/>
        <w:rPr>
          <w:rFonts w:ascii="Arabic Typesetting" w:hAnsi="Arabic Typesetting" w:cs="Arabic Typesetting"/>
          <w:sz w:val="32"/>
          <w:szCs w:val="32"/>
          <w:rtl/>
          <w:lang w:bidi="ar-JO"/>
        </w:rPr>
      </w:pPr>
    </w:p>
    <w:p w:rsidR="009A52B6" w:rsidRPr="003E3B44" w:rsidRDefault="009A52B6" w:rsidP="00D32329">
      <w:pPr>
        <w:pStyle w:val="ListParagraph"/>
        <w:numPr>
          <w:ilvl w:val="0"/>
          <w:numId w:val="7"/>
        </w:numPr>
        <w:spacing w:after="160" w:line="259" w:lineRule="auto"/>
        <w:jc w:val="both"/>
        <w:rPr>
          <w:rFonts w:ascii="Arabic Typesetting" w:hAnsi="Arabic Typesetting" w:cs="Arabic Typesetting"/>
          <w:sz w:val="32"/>
          <w:szCs w:val="32"/>
        </w:rPr>
      </w:pPr>
      <w:bookmarkStart w:id="0" w:name="_GoBack"/>
      <w:bookmarkEnd w:id="0"/>
      <w:r w:rsidRPr="003E3B44">
        <w:rPr>
          <w:rFonts w:ascii="Arabic Typesetting" w:hAnsi="Arabic Typesetting" w:cs="Arabic Typesetting" w:hint="cs"/>
          <w:sz w:val="32"/>
          <w:szCs w:val="32"/>
          <w:rtl/>
        </w:rPr>
        <w:t>للاتصال والاستفسار على أرقام الهواتف ال</w:t>
      </w:r>
      <w:r w:rsidR="00D32329" w:rsidRPr="003E3B44">
        <w:rPr>
          <w:rFonts w:ascii="Arabic Typesetting" w:hAnsi="Arabic Typesetting" w:cs="Arabic Typesetting" w:hint="cs"/>
          <w:sz w:val="32"/>
          <w:szCs w:val="32"/>
          <w:rtl/>
        </w:rPr>
        <w:t>آت</w:t>
      </w:r>
      <w:r w:rsidRPr="003E3B44">
        <w:rPr>
          <w:rFonts w:ascii="Arabic Typesetting" w:hAnsi="Arabic Typesetting" w:cs="Arabic Typesetting" w:hint="cs"/>
          <w:sz w:val="32"/>
          <w:szCs w:val="32"/>
          <w:rtl/>
        </w:rPr>
        <w:t>ية:</w:t>
      </w:r>
    </w:p>
    <w:p w:rsidR="009A52B6" w:rsidRPr="003E3B44" w:rsidRDefault="009A52B6" w:rsidP="009A52B6">
      <w:pPr>
        <w:pStyle w:val="ListParagraph"/>
        <w:jc w:val="both"/>
        <w:rPr>
          <w:rFonts w:ascii="Arabic Typesetting" w:hAnsi="Arabic Typesetting" w:cs="Arabic Typesetting"/>
          <w:sz w:val="32"/>
          <w:szCs w:val="32"/>
        </w:rPr>
      </w:pPr>
    </w:p>
    <w:p w:rsidR="009A52B6" w:rsidRPr="003E3B44" w:rsidRDefault="009A52B6" w:rsidP="003440B3">
      <w:pPr>
        <w:pStyle w:val="ListParagraph"/>
        <w:numPr>
          <w:ilvl w:val="2"/>
          <w:numId w:val="8"/>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سكرتيرة المؤتمر</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السيّدة</w:t>
      </w:r>
      <w:r w:rsidR="00224184" w:rsidRPr="003E3B44">
        <w:rPr>
          <w:rFonts w:ascii="Arabic Typesetting" w:hAnsi="Arabic Typesetting" w:cs="Arabic Typesetting" w:hint="cs"/>
          <w:sz w:val="32"/>
          <w:szCs w:val="32"/>
          <w:rtl/>
        </w:rPr>
        <w:t xml:space="preserve"> رنا </w:t>
      </w:r>
      <w:r w:rsidR="003440B3" w:rsidRPr="003E3B44">
        <w:rPr>
          <w:rFonts w:ascii="Arabic Typesetting" w:hAnsi="Arabic Typesetting" w:cs="Arabic Typesetting" w:hint="cs"/>
          <w:sz w:val="32"/>
          <w:szCs w:val="32"/>
          <w:rtl/>
        </w:rPr>
        <w:t>ساق الله</w:t>
      </w:r>
      <w:r w:rsidR="00CF5312">
        <w:rPr>
          <w:rFonts w:ascii="Arabic Typesetting" w:hAnsi="Arabic Typesetting" w:cs="Arabic Typesetting" w:hint="cs"/>
          <w:sz w:val="32"/>
          <w:szCs w:val="32"/>
          <w:rtl/>
        </w:rPr>
        <w:t xml:space="preserve">-كلية </w:t>
      </w:r>
      <w:proofErr w:type="spellStart"/>
      <w:r w:rsidR="00CF5312">
        <w:rPr>
          <w:rFonts w:ascii="Arabic Typesetting" w:hAnsi="Arabic Typesetting" w:cs="Arabic Typesetting" w:hint="cs"/>
          <w:sz w:val="32"/>
          <w:szCs w:val="32"/>
          <w:rtl/>
        </w:rPr>
        <w:t>الاداب</w:t>
      </w:r>
      <w:proofErr w:type="spellEnd"/>
    </w:p>
    <w:p w:rsidR="009A52B6" w:rsidRPr="003E3B44" w:rsidRDefault="009A52B6" w:rsidP="009A52B6">
      <w:pPr>
        <w:pStyle w:val="ListParagraph"/>
        <w:numPr>
          <w:ilvl w:val="2"/>
          <w:numId w:val="8"/>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موظف العلاقات العام</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w:t>
      </w:r>
      <w:r w:rsidR="00224184"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السيّ</w:t>
      </w:r>
      <w:r w:rsidR="00224184" w:rsidRPr="003E3B44">
        <w:rPr>
          <w:rFonts w:ascii="Arabic Typesetting" w:hAnsi="Arabic Typesetting" w:cs="Arabic Typesetting" w:hint="cs"/>
          <w:sz w:val="32"/>
          <w:szCs w:val="32"/>
          <w:rtl/>
        </w:rPr>
        <w:t>د ...</w:t>
      </w:r>
    </w:p>
    <w:p w:rsidR="009A52B6" w:rsidRDefault="009A52B6" w:rsidP="003440B3">
      <w:pPr>
        <w:pStyle w:val="ListParagraph"/>
        <w:numPr>
          <w:ilvl w:val="2"/>
          <w:numId w:val="8"/>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 xml:space="preserve">مقرّر اللجنة التحضيريّة د. </w:t>
      </w:r>
      <w:r w:rsidR="003440B3" w:rsidRPr="003E3B44">
        <w:rPr>
          <w:rFonts w:ascii="Arabic Typesetting" w:hAnsi="Arabic Typesetting" w:cs="Arabic Typesetting" w:hint="cs"/>
          <w:sz w:val="32"/>
          <w:szCs w:val="32"/>
          <w:rtl/>
        </w:rPr>
        <w:t>مهى السّمهوري 777200045</w:t>
      </w:r>
      <w:r w:rsidRPr="003E3B44">
        <w:rPr>
          <w:rFonts w:ascii="Arabic Typesetting" w:hAnsi="Arabic Typesetting" w:cs="Arabic Typesetting" w:hint="cs"/>
          <w:sz w:val="32"/>
          <w:szCs w:val="32"/>
          <w:rtl/>
        </w:rPr>
        <w:t>(00962)</w:t>
      </w:r>
    </w:p>
    <w:p w:rsidR="00CF5312" w:rsidRDefault="00CF5312" w:rsidP="00CF5312">
      <w:pPr>
        <w:pStyle w:val="ListParagraph"/>
        <w:spacing w:after="160" w:line="259" w:lineRule="auto"/>
        <w:ind w:left="2160"/>
        <w:jc w:val="both"/>
        <w:rPr>
          <w:rFonts w:ascii="Arabic Typesetting" w:hAnsi="Arabic Typesetting" w:cs="Arabic Typesetting"/>
          <w:sz w:val="32"/>
          <w:szCs w:val="32"/>
          <w:rtl/>
        </w:rPr>
      </w:pPr>
    </w:p>
    <w:p w:rsidR="009A52B6" w:rsidRPr="003E3B44" w:rsidRDefault="009A52B6" w:rsidP="009A52B6">
      <w:pPr>
        <w:jc w:val="both"/>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لجنة المؤتمر</w:t>
      </w:r>
    </w:p>
    <w:p w:rsidR="009A52B6" w:rsidRPr="003E3B44" w:rsidRDefault="009A52B6" w:rsidP="009A52B6">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أ. د. محم</w:t>
      </w:r>
      <w:r w:rsidR="00292A2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د القضاة؛ عميد كليّة الآداب</w:t>
      </w:r>
      <w:r w:rsidR="00292A2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رئيس المؤتمر.</w:t>
      </w:r>
    </w:p>
    <w:p w:rsidR="009A52B6" w:rsidRPr="003E3B44" w:rsidRDefault="00224184" w:rsidP="00D32329">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نائب العميد لشؤون الدراسات الع</w:t>
      </w:r>
      <w:r w:rsidR="00F91005">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ليا</w:t>
      </w:r>
      <w:r w:rsidR="009A52B6" w:rsidRPr="003E3B44">
        <w:rPr>
          <w:rFonts w:ascii="Arabic Typesetting" w:hAnsi="Arabic Typesetting" w:cs="Arabic Typesetting" w:hint="cs"/>
          <w:sz w:val="32"/>
          <w:szCs w:val="32"/>
          <w:rtl/>
        </w:rPr>
        <w:t>.</w:t>
      </w:r>
    </w:p>
    <w:p w:rsidR="00224184" w:rsidRPr="003E3B44" w:rsidRDefault="00224184" w:rsidP="00224184">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نائب العميد ل</w:t>
      </w:r>
      <w:r w:rsidR="00D32329" w:rsidRPr="003E3B44">
        <w:rPr>
          <w:rFonts w:ascii="Arabic Typesetting" w:hAnsi="Arabic Typesetting" w:cs="Arabic Typesetting" w:hint="cs"/>
          <w:sz w:val="32"/>
          <w:szCs w:val="32"/>
          <w:rtl/>
        </w:rPr>
        <w:t>ل</w:t>
      </w:r>
      <w:r w:rsidRPr="003E3B44">
        <w:rPr>
          <w:rFonts w:ascii="Arabic Typesetting" w:hAnsi="Arabic Typesetting" w:cs="Arabic Typesetting" w:hint="cs"/>
          <w:sz w:val="32"/>
          <w:szCs w:val="32"/>
          <w:rtl/>
        </w:rPr>
        <w:t>شؤون</w:t>
      </w:r>
      <w:r w:rsidR="00D32329" w:rsidRPr="003E3B44">
        <w:rPr>
          <w:rFonts w:ascii="Arabic Typesetting" w:hAnsi="Arabic Typesetting" w:cs="Arabic Typesetting" w:hint="cs"/>
          <w:sz w:val="32"/>
          <w:szCs w:val="32"/>
          <w:rtl/>
        </w:rPr>
        <w:t xml:space="preserve"> الإداريّة والماليّة.</w:t>
      </w:r>
    </w:p>
    <w:p w:rsidR="00D32329" w:rsidRPr="003E3B44" w:rsidRDefault="00D32329" w:rsidP="00D32329">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رؤساء الأقسام</w:t>
      </w:r>
      <w:r w:rsidR="009A52B6" w:rsidRPr="003E3B44">
        <w:rPr>
          <w:rFonts w:ascii="Arabic Typesetting" w:hAnsi="Arabic Typesetting" w:cs="Arabic Typesetting" w:hint="cs"/>
          <w:sz w:val="32"/>
          <w:szCs w:val="32"/>
          <w:rtl/>
        </w:rPr>
        <w:t>.</w:t>
      </w:r>
    </w:p>
    <w:p w:rsidR="003440B3" w:rsidRPr="003E3B44" w:rsidRDefault="003440B3" w:rsidP="00D32329">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مساعد العميد لشؤون الطلبة.</w:t>
      </w:r>
    </w:p>
    <w:p w:rsidR="003440B3" w:rsidRPr="003E3B44" w:rsidRDefault="003440B3" w:rsidP="003440B3">
      <w:pPr>
        <w:pStyle w:val="ListParagraph"/>
        <w:numPr>
          <w:ilvl w:val="0"/>
          <w:numId w:val="6"/>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مساعد العميد لشؤون الجودة.</w:t>
      </w:r>
    </w:p>
    <w:p w:rsidR="009A52B6" w:rsidRPr="003E3B44" w:rsidRDefault="009A52B6" w:rsidP="009A52B6">
      <w:pPr>
        <w:jc w:val="both"/>
        <w:rPr>
          <w:rFonts w:ascii="Arabic Typesetting" w:hAnsi="Arabic Typesetting" w:cs="Arabic Typesetting"/>
          <w:b/>
          <w:bCs/>
          <w:sz w:val="32"/>
          <w:szCs w:val="32"/>
          <w:rtl/>
        </w:rPr>
      </w:pPr>
      <w:r w:rsidRPr="003E3B44">
        <w:rPr>
          <w:rFonts w:ascii="Arabic Typesetting" w:hAnsi="Arabic Typesetting" w:cs="Arabic Typesetting" w:hint="cs"/>
          <w:b/>
          <w:bCs/>
          <w:sz w:val="32"/>
          <w:szCs w:val="32"/>
          <w:rtl/>
        </w:rPr>
        <w:t>اللجنة التحضيري</w:t>
      </w:r>
      <w:r w:rsidR="00D32329" w:rsidRPr="003E3B44">
        <w:rPr>
          <w:rFonts w:ascii="Arabic Typesetting" w:hAnsi="Arabic Typesetting" w:cs="Arabic Typesetting" w:hint="cs"/>
          <w:b/>
          <w:bCs/>
          <w:sz w:val="32"/>
          <w:szCs w:val="32"/>
          <w:rtl/>
        </w:rPr>
        <w:t>ّ</w:t>
      </w:r>
      <w:r w:rsidRPr="003E3B44">
        <w:rPr>
          <w:rFonts w:ascii="Arabic Typesetting" w:hAnsi="Arabic Typesetting" w:cs="Arabic Typesetting" w:hint="cs"/>
          <w:b/>
          <w:bCs/>
          <w:sz w:val="32"/>
          <w:szCs w:val="32"/>
          <w:rtl/>
        </w:rPr>
        <w:t>ة</w:t>
      </w:r>
    </w:p>
    <w:p w:rsidR="009A52B6" w:rsidRPr="003E3B44" w:rsidRDefault="009A52B6" w:rsidP="009A52B6">
      <w:pPr>
        <w:pStyle w:val="ListParagraph"/>
        <w:numPr>
          <w:ilvl w:val="0"/>
          <w:numId w:val="9"/>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أ. د. محم</w:t>
      </w:r>
      <w:r w:rsidR="00F91005">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د القضاة؛ عميد كليّة الآداب</w:t>
      </w:r>
      <w:r w:rsidR="00292A2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 xml:space="preserve"> رئيس اللجنة التحضيريّة.</w:t>
      </w:r>
    </w:p>
    <w:p w:rsidR="009A52B6" w:rsidRPr="003E3B44" w:rsidRDefault="009A52B6" w:rsidP="00F91005">
      <w:pPr>
        <w:pStyle w:val="ListParagraph"/>
        <w:numPr>
          <w:ilvl w:val="0"/>
          <w:numId w:val="9"/>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 xml:space="preserve">د. </w:t>
      </w:r>
      <w:r w:rsidR="003440B3" w:rsidRPr="003E3B44">
        <w:rPr>
          <w:rFonts w:ascii="Arabic Typesetting" w:hAnsi="Arabic Typesetting" w:cs="Arabic Typesetting" w:hint="cs"/>
          <w:sz w:val="32"/>
          <w:szCs w:val="32"/>
          <w:rtl/>
        </w:rPr>
        <w:t>مهى السّمهوري</w:t>
      </w:r>
      <w:r w:rsidRPr="003E3B44">
        <w:rPr>
          <w:rFonts w:ascii="Arabic Typesetting" w:hAnsi="Arabic Typesetting" w:cs="Arabic Typesetting" w:hint="cs"/>
          <w:sz w:val="32"/>
          <w:szCs w:val="32"/>
          <w:rtl/>
        </w:rPr>
        <w:t>؛ مقرّر المؤتمر.</w:t>
      </w:r>
    </w:p>
    <w:p w:rsidR="003440B3" w:rsidRPr="003E3B44" w:rsidRDefault="00F91005" w:rsidP="003440B3">
      <w:pPr>
        <w:pStyle w:val="ListParagraph"/>
        <w:numPr>
          <w:ilvl w:val="0"/>
          <w:numId w:val="9"/>
        </w:numPr>
        <w:spacing w:after="160" w:line="259" w:lineRule="auto"/>
        <w:jc w:val="both"/>
        <w:rPr>
          <w:rFonts w:ascii="Arabic Typesetting" w:hAnsi="Arabic Typesetting" w:cs="Arabic Typesetting"/>
          <w:sz w:val="32"/>
          <w:szCs w:val="32"/>
        </w:rPr>
      </w:pPr>
      <w:r>
        <w:rPr>
          <w:rFonts w:ascii="Arabic Typesetting" w:hAnsi="Arabic Typesetting" w:cs="Arabic Typesetting" w:hint="cs"/>
          <w:sz w:val="32"/>
          <w:szCs w:val="32"/>
          <w:rtl/>
        </w:rPr>
        <w:t xml:space="preserve">د. نزار </w:t>
      </w:r>
      <w:proofErr w:type="spellStart"/>
      <w:r w:rsidR="003440B3" w:rsidRPr="003E3B44">
        <w:rPr>
          <w:rFonts w:ascii="Arabic Typesetting" w:hAnsi="Arabic Typesetting" w:cs="Arabic Typesetting" w:hint="cs"/>
          <w:sz w:val="32"/>
          <w:szCs w:val="32"/>
          <w:rtl/>
        </w:rPr>
        <w:t>قبيلات</w:t>
      </w:r>
      <w:proofErr w:type="spellEnd"/>
      <w:r w:rsidR="003440B3" w:rsidRPr="003E3B44">
        <w:rPr>
          <w:rFonts w:ascii="Arabic Typesetting" w:hAnsi="Arabic Typesetting" w:cs="Arabic Typesetting" w:hint="cs"/>
          <w:sz w:val="32"/>
          <w:szCs w:val="32"/>
          <w:rtl/>
        </w:rPr>
        <w:t>؛ نائب العميد للشؤون الإداريّة والماليّة.</w:t>
      </w:r>
    </w:p>
    <w:p w:rsidR="009A52B6" w:rsidRPr="003E3B44" w:rsidRDefault="00D32329" w:rsidP="009A52B6">
      <w:pPr>
        <w:pStyle w:val="ListParagraph"/>
        <w:numPr>
          <w:ilvl w:val="0"/>
          <w:numId w:val="9"/>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د. عبد الله المانع.</w:t>
      </w:r>
    </w:p>
    <w:p w:rsidR="009A52B6" w:rsidRPr="003E3B44" w:rsidRDefault="009A52B6" w:rsidP="009A52B6">
      <w:pPr>
        <w:pStyle w:val="ListParagraph"/>
        <w:numPr>
          <w:ilvl w:val="0"/>
          <w:numId w:val="9"/>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السي</w:t>
      </w:r>
      <w:r w:rsidR="00D32329"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د............................؛ موظف علاقات عام</w:t>
      </w:r>
      <w:r w:rsidR="00D32329"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ة.</w:t>
      </w:r>
    </w:p>
    <w:p w:rsidR="009A52B6" w:rsidRPr="003E3B44" w:rsidRDefault="009A52B6" w:rsidP="00F91005">
      <w:pPr>
        <w:pStyle w:val="ListParagraph"/>
        <w:numPr>
          <w:ilvl w:val="0"/>
          <w:numId w:val="9"/>
        </w:numPr>
        <w:spacing w:after="160" w:line="259" w:lineRule="auto"/>
        <w:jc w:val="both"/>
        <w:rPr>
          <w:rFonts w:ascii="Arabic Typesetting" w:hAnsi="Arabic Typesetting" w:cs="Arabic Typesetting"/>
          <w:sz w:val="32"/>
          <w:szCs w:val="32"/>
        </w:rPr>
      </w:pPr>
      <w:r w:rsidRPr="003E3B44">
        <w:rPr>
          <w:rFonts w:ascii="Arabic Typesetting" w:hAnsi="Arabic Typesetting" w:cs="Arabic Typesetting" w:hint="cs"/>
          <w:sz w:val="32"/>
          <w:szCs w:val="32"/>
          <w:rtl/>
        </w:rPr>
        <w:t>السي</w:t>
      </w:r>
      <w:r w:rsidR="00D32329" w:rsidRPr="003E3B44">
        <w:rPr>
          <w:rFonts w:ascii="Arabic Typesetting" w:hAnsi="Arabic Typesetting" w:cs="Arabic Typesetting" w:hint="cs"/>
          <w:sz w:val="32"/>
          <w:szCs w:val="32"/>
          <w:rtl/>
        </w:rPr>
        <w:t>ّ</w:t>
      </w:r>
      <w:r w:rsidRPr="003E3B44">
        <w:rPr>
          <w:rFonts w:ascii="Arabic Typesetting" w:hAnsi="Arabic Typesetting" w:cs="Arabic Typesetting" w:hint="cs"/>
          <w:sz w:val="32"/>
          <w:szCs w:val="32"/>
          <w:rtl/>
        </w:rPr>
        <w:t>دة</w:t>
      </w:r>
      <w:r w:rsidR="00F91005" w:rsidRPr="00F91005">
        <w:rPr>
          <w:rFonts w:ascii="Arabic Typesetting" w:hAnsi="Arabic Typesetting" w:cs="Arabic Typesetting" w:hint="cs"/>
          <w:sz w:val="32"/>
          <w:szCs w:val="32"/>
          <w:rtl/>
        </w:rPr>
        <w:t xml:space="preserve"> </w:t>
      </w:r>
      <w:r w:rsidR="00F91005" w:rsidRPr="003E3B44">
        <w:rPr>
          <w:rFonts w:ascii="Arabic Typesetting" w:hAnsi="Arabic Typesetting" w:cs="Arabic Typesetting" w:hint="cs"/>
          <w:sz w:val="32"/>
          <w:szCs w:val="32"/>
          <w:rtl/>
        </w:rPr>
        <w:t>رنا ساق الله</w:t>
      </w:r>
      <w:r w:rsidRPr="003E3B44">
        <w:rPr>
          <w:rFonts w:ascii="Arabic Typesetting" w:hAnsi="Arabic Typesetting" w:cs="Arabic Typesetting" w:hint="cs"/>
          <w:sz w:val="32"/>
          <w:szCs w:val="32"/>
          <w:rtl/>
        </w:rPr>
        <w:t>؛ سكرتيرة المؤتمر.</w:t>
      </w:r>
    </w:p>
    <w:p w:rsidR="00714A7B" w:rsidRDefault="00714A7B">
      <w:pPr>
        <w:bidi w:val="0"/>
        <w:rPr>
          <w:rFonts w:ascii="Simplified Arabic" w:hAnsi="Simplified Arabic" w:cs="Simplified Arabic"/>
          <w:sz w:val="32"/>
          <w:szCs w:val="32"/>
          <w:lang w:bidi="ar-JO"/>
        </w:rPr>
      </w:pPr>
      <w:r>
        <w:rPr>
          <w:rFonts w:ascii="Simplified Arabic" w:hAnsi="Simplified Arabic" w:cs="Simplified Arabic"/>
          <w:sz w:val="32"/>
          <w:szCs w:val="32"/>
          <w:rtl/>
          <w:lang w:bidi="ar-JO"/>
        </w:rPr>
        <w:br w:type="page"/>
      </w:r>
    </w:p>
    <w:p w:rsidR="00714A7B" w:rsidRPr="00A13EF1" w:rsidRDefault="00714A7B" w:rsidP="00714A7B">
      <w:pPr>
        <w:spacing w:line="360" w:lineRule="auto"/>
        <w:rPr>
          <w:rFonts w:asciiTheme="majorBidi" w:hAnsiTheme="majorBidi" w:cstheme="majorBidi"/>
          <w:sz w:val="28"/>
          <w:szCs w:val="28"/>
          <w:rtl/>
          <w:lang w:bidi="ar-JO"/>
        </w:rPr>
      </w:pPr>
      <w:r>
        <w:rPr>
          <w:rFonts w:asciiTheme="majorBidi" w:hAnsiTheme="majorBidi" w:cstheme="majorBidi" w:hint="cs"/>
          <w:noProof/>
          <w:sz w:val="28"/>
          <w:szCs w:val="28"/>
          <w:rtl/>
        </w:rPr>
        <w:lastRenderedPageBreak/>
        <mc:AlternateContent>
          <mc:Choice Requires="wps">
            <w:drawing>
              <wp:anchor distT="0" distB="0" distL="114300" distR="114300" simplePos="0" relativeHeight="251660288" behindDoc="0" locked="0" layoutInCell="1" allowOverlap="1" wp14:anchorId="2C707ECE" wp14:editId="72BD6499">
                <wp:simplePos x="0" y="0"/>
                <wp:positionH relativeFrom="column">
                  <wp:posOffset>-1028700</wp:posOffset>
                </wp:positionH>
                <wp:positionV relativeFrom="paragraph">
                  <wp:posOffset>-838200</wp:posOffset>
                </wp:positionV>
                <wp:extent cx="1457325" cy="1628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4573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7B" w:rsidRDefault="00714A7B" w:rsidP="00714A7B">
                            <w:r>
                              <w:rPr>
                                <w:noProof/>
                              </w:rPr>
                              <w:drawing>
                                <wp:inline distT="0" distB="0" distL="0" distR="0" wp14:anchorId="20AF3492" wp14:editId="7C80797C">
                                  <wp:extent cx="1438275" cy="1741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2297_774517059379304_3056698531513828798_n.jpg"/>
                                          <pic:cNvPicPr/>
                                        </pic:nvPicPr>
                                        <pic:blipFill>
                                          <a:blip r:embed="rId8">
                                            <a:extLst>
                                              <a:ext uri="{28A0092B-C50C-407E-A947-70E740481C1C}">
                                                <a14:useLocalDpi xmlns:a14="http://schemas.microsoft.com/office/drawing/2010/main" val="0"/>
                                              </a:ext>
                                            </a:extLst>
                                          </a:blip>
                                          <a:stretch>
                                            <a:fillRect/>
                                          </a:stretch>
                                        </pic:blipFill>
                                        <pic:spPr>
                                          <a:xfrm>
                                            <a:off x="0" y="0"/>
                                            <a:ext cx="1438275" cy="1741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pt;margin-top:-66pt;width:114.75pt;height:12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" fillcolor="white [3201]" stroked="f" strokeweight=".5pt">
                <v:textbox>
                  <w:txbxContent>
                    <w:p w:rsidR="00714A7B" w:rsidRDefault="00714A7B" w:rsidP="00714A7B">
                      <w:r>
                        <w:rPr>
                          <w:noProof/>
                        </w:rPr>
                        <w:drawing>
                          <wp:inline distT="0" distB="0" distL="0" distR="0" wp14:anchorId="20AF3492" wp14:editId="7C80797C">
                            <wp:extent cx="1438275" cy="1741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22297_774517059379304_3056698531513828798_n.jpg"/>
                                    <pic:cNvPicPr/>
                                  </pic:nvPicPr>
                                  <pic:blipFill>
                                    <a:blip r:embed="rId11">
                                      <a:extLst>
                                        <a:ext uri="{28A0092B-C50C-407E-A947-70E740481C1C}">
                                          <a14:useLocalDpi xmlns:a14="http://schemas.microsoft.com/office/drawing/2010/main" val="0"/>
                                        </a:ext>
                                      </a:extLst>
                                    </a:blip>
                                    <a:stretch>
                                      <a:fillRect/>
                                    </a:stretch>
                                  </pic:blipFill>
                                  <pic:spPr>
                                    <a:xfrm>
                                      <a:off x="0" y="0"/>
                                      <a:ext cx="1438275" cy="1741070"/>
                                    </a:xfrm>
                                    <a:prstGeom prst="rect">
                                      <a:avLst/>
                                    </a:prstGeom>
                                  </pic:spPr>
                                </pic:pic>
                              </a:graphicData>
                            </a:graphic>
                          </wp:inline>
                        </w:drawing>
                      </w:r>
                    </w:p>
                  </w:txbxContent>
                </v:textbox>
              </v:shape>
            </w:pict>
          </mc:Fallback>
        </mc:AlternateContent>
      </w:r>
      <w:r>
        <w:rPr>
          <w:rFonts w:asciiTheme="majorBidi" w:hAnsiTheme="majorBidi" w:cstheme="majorBidi" w:hint="cs"/>
          <w:noProof/>
          <w:sz w:val="28"/>
          <w:szCs w:val="28"/>
          <w:rtl/>
        </w:rPr>
        <mc:AlternateContent>
          <mc:Choice Requires="wps">
            <w:drawing>
              <wp:anchor distT="0" distB="0" distL="114300" distR="114300" simplePos="0" relativeHeight="251659264" behindDoc="0" locked="0" layoutInCell="1" allowOverlap="1" wp14:anchorId="66C93186" wp14:editId="4F7DC9E8">
                <wp:simplePos x="0" y="0"/>
                <wp:positionH relativeFrom="column">
                  <wp:posOffset>4772026</wp:posOffset>
                </wp:positionH>
                <wp:positionV relativeFrom="paragraph">
                  <wp:posOffset>-781049</wp:posOffset>
                </wp:positionV>
                <wp:extent cx="1504950" cy="152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495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A7B" w:rsidRDefault="00714A7B" w:rsidP="00714A7B">
                            <w:r>
                              <w:rPr>
                                <w:noProof/>
                              </w:rPr>
                              <w:drawing>
                                <wp:inline distT="0" distB="0" distL="0" distR="0" wp14:anchorId="07BC012C" wp14:editId="5285A8AF">
                                  <wp:extent cx="1028700" cy="1303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Jordan_Logo.svg.png"/>
                                          <pic:cNvPicPr/>
                                        </pic:nvPicPr>
                                        <pic:blipFill>
                                          <a:blip r:embed="rId12">
                                            <a:extLst>
                                              <a:ext uri="{28A0092B-C50C-407E-A947-70E740481C1C}">
                                                <a14:useLocalDpi xmlns:a14="http://schemas.microsoft.com/office/drawing/2010/main" val="0"/>
                                              </a:ext>
                                            </a:extLst>
                                          </a:blip>
                                          <a:stretch>
                                            <a:fillRect/>
                                          </a:stretch>
                                        </pic:blipFill>
                                        <pic:spPr>
                                          <a:xfrm>
                                            <a:off x="0" y="0"/>
                                            <a:ext cx="1029862" cy="13053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75.75pt;margin-top:-61.5pt;width:118.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" fillcolor="white [3201]" stroked="f" strokeweight=".5pt">
                <v:textbox>
                  <w:txbxContent>
                    <w:p w:rsidR="00714A7B" w:rsidRDefault="00714A7B" w:rsidP="00714A7B">
                      <w:r>
                        <w:rPr>
                          <w:noProof/>
                        </w:rPr>
                        <w:drawing>
                          <wp:inline distT="0" distB="0" distL="0" distR="0" wp14:anchorId="07BC012C" wp14:editId="5285A8AF">
                            <wp:extent cx="1028700" cy="1303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Jordan_Logo.svg.png"/>
                                    <pic:cNvPicPr/>
                                  </pic:nvPicPr>
                                  <pic:blipFill>
                                    <a:blip r:embed="rId13">
                                      <a:extLst>
                                        <a:ext uri="{28A0092B-C50C-407E-A947-70E740481C1C}">
                                          <a14:useLocalDpi xmlns:a14="http://schemas.microsoft.com/office/drawing/2010/main" val="0"/>
                                        </a:ext>
                                      </a:extLst>
                                    </a:blip>
                                    <a:stretch>
                                      <a:fillRect/>
                                    </a:stretch>
                                  </pic:blipFill>
                                  <pic:spPr>
                                    <a:xfrm>
                                      <a:off x="0" y="0"/>
                                      <a:ext cx="1029862" cy="1305344"/>
                                    </a:xfrm>
                                    <a:prstGeom prst="rect">
                                      <a:avLst/>
                                    </a:prstGeom>
                                  </pic:spPr>
                                </pic:pic>
                              </a:graphicData>
                            </a:graphic>
                          </wp:inline>
                        </w:drawing>
                      </w:r>
                    </w:p>
                  </w:txbxContent>
                </v:textbox>
              </v:shape>
            </w:pict>
          </mc:Fallback>
        </mc:AlternateContent>
      </w:r>
    </w:p>
    <w:p w:rsidR="00714A7B" w:rsidRPr="00A13EF1" w:rsidRDefault="00714A7B" w:rsidP="00714A7B">
      <w:pPr>
        <w:spacing w:line="360" w:lineRule="auto"/>
        <w:jc w:val="center"/>
        <w:rPr>
          <w:rFonts w:asciiTheme="majorBidi" w:hAnsiTheme="majorBidi" w:cstheme="majorBidi"/>
          <w:b/>
          <w:bCs/>
          <w:sz w:val="28"/>
          <w:szCs w:val="28"/>
          <w:rtl/>
          <w:lang w:bidi="ar-JO"/>
        </w:rPr>
      </w:pPr>
      <w:r w:rsidRPr="00A13EF1">
        <w:rPr>
          <w:rFonts w:asciiTheme="majorBidi" w:hAnsiTheme="majorBidi" w:cstheme="majorBidi"/>
          <w:b/>
          <w:bCs/>
          <w:sz w:val="28"/>
          <w:szCs w:val="28"/>
          <w:rtl/>
          <w:lang w:bidi="ar-JO"/>
        </w:rPr>
        <w:t xml:space="preserve">استمارة المشاركة في المؤتمر الدولي الرابع </w:t>
      </w:r>
    </w:p>
    <w:p w:rsidR="00714A7B" w:rsidRPr="00A13EF1" w:rsidRDefault="00714A7B" w:rsidP="00714A7B">
      <w:pPr>
        <w:spacing w:line="360" w:lineRule="auto"/>
        <w:jc w:val="center"/>
        <w:rPr>
          <w:rFonts w:asciiTheme="majorBidi" w:hAnsiTheme="majorBidi" w:cstheme="majorBidi"/>
          <w:b/>
          <w:bCs/>
          <w:sz w:val="28"/>
          <w:szCs w:val="28"/>
          <w:rtl/>
        </w:rPr>
      </w:pPr>
      <w:r w:rsidRPr="00A13EF1">
        <w:rPr>
          <w:rFonts w:asciiTheme="majorBidi" w:hAnsiTheme="majorBidi" w:cstheme="majorBidi"/>
          <w:b/>
          <w:bCs/>
          <w:sz w:val="28"/>
          <w:szCs w:val="28"/>
          <w:rtl/>
          <w:lang w:bidi="ar-JO"/>
        </w:rPr>
        <w:t xml:space="preserve"> بعنوان </w:t>
      </w:r>
    </w:p>
    <w:p w:rsidR="00714A7B" w:rsidRPr="00A13EF1" w:rsidRDefault="00714A7B" w:rsidP="00714A7B">
      <w:pPr>
        <w:spacing w:line="360" w:lineRule="auto"/>
        <w:jc w:val="center"/>
        <w:rPr>
          <w:rFonts w:asciiTheme="majorBidi" w:hAnsiTheme="majorBidi" w:cstheme="majorBidi"/>
          <w:b/>
          <w:bCs/>
          <w:sz w:val="28"/>
          <w:szCs w:val="28"/>
          <w:rtl/>
        </w:rPr>
      </w:pPr>
      <w:r w:rsidRPr="00A13EF1">
        <w:rPr>
          <w:rFonts w:asciiTheme="majorBidi" w:hAnsiTheme="majorBidi" w:cstheme="majorBidi"/>
          <w:b/>
          <w:bCs/>
          <w:sz w:val="28"/>
          <w:szCs w:val="28"/>
          <w:rtl/>
        </w:rPr>
        <w:t>اتّجاهات معاصرة في الدراسات الإنسانيّة تجاربُ ومقاربات</w:t>
      </w:r>
    </w:p>
    <w:p w:rsidR="00714A7B" w:rsidRPr="00A13EF1" w:rsidRDefault="00714A7B" w:rsidP="009E0D01">
      <w:pPr>
        <w:spacing w:line="360" w:lineRule="auto"/>
        <w:jc w:val="center"/>
        <w:rPr>
          <w:rFonts w:asciiTheme="majorBidi" w:hAnsiTheme="majorBidi" w:cstheme="majorBidi"/>
          <w:b/>
          <w:bCs/>
          <w:sz w:val="28"/>
          <w:szCs w:val="28"/>
          <w:rtl/>
        </w:rPr>
      </w:pPr>
      <w:r w:rsidRPr="00A13EF1">
        <w:rPr>
          <w:rFonts w:asciiTheme="majorBidi" w:hAnsiTheme="majorBidi" w:cstheme="majorBidi"/>
          <w:b/>
          <w:bCs/>
          <w:sz w:val="28"/>
          <w:szCs w:val="28"/>
          <w:rtl/>
        </w:rPr>
        <w:t>في الفترة 10-11/4/201</w:t>
      </w:r>
      <w:r w:rsidR="009E0D01">
        <w:rPr>
          <w:rFonts w:asciiTheme="majorBidi" w:hAnsiTheme="majorBidi" w:cstheme="majorBidi" w:hint="cs"/>
          <w:b/>
          <w:bCs/>
          <w:sz w:val="28"/>
          <w:szCs w:val="28"/>
          <w:rtl/>
        </w:rPr>
        <w:t>8</w:t>
      </w:r>
    </w:p>
    <w:p w:rsidR="00714A7B" w:rsidRPr="00A13EF1" w:rsidRDefault="00714A7B" w:rsidP="00714A7B">
      <w:pPr>
        <w:spacing w:line="360" w:lineRule="auto"/>
        <w:jc w:val="center"/>
        <w:rPr>
          <w:rFonts w:asciiTheme="majorBidi" w:hAnsiTheme="majorBidi" w:cstheme="majorBidi"/>
          <w:b/>
          <w:bCs/>
          <w:sz w:val="28"/>
          <w:szCs w:val="28"/>
          <w:rtl/>
        </w:rPr>
      </w:pPr>
      <w:r w:rsidRPr="00A13EF1">
        <w:rPr>
          <w:rFonts w:asciiTheme="majorBidi" w:hAnsiTheme="majorBidi" w:cstheme="majorBidi"/>
          <w:b/>
          <w:bCs/>
          <w:sz w:val="28"/>
          <w:szCs w:val="28"/>
          <w:rtl/>
          <w:lang w:bidi="ar-JO"/>
        </w:rPr>
        <w:t>كلية الآداب – الجامعة الاردنية</w:t>
      </w:r>
    </w:p>
    <w:p w:rsidR="00714A7B" w:rsidRPr="00A13EF1" w:rsidRDefault="00714A7B" w:rsidP="00714A7B">
      <w:pPr>
        <w:spacing w:line="360" w:lineRule="auto"/>
        <w:jc w:val="center"/>
        <w:rPr>
          <w:rFonts w:asciiTheme="majorBidi" w:hAnsiTheme="majorBidi" w:cstheme="majorBidi"/>
          <w:b/>
          <w:bCs/>
          <w:sz w:val="28"/>
          <w:szCs w:val="28"/>
          <w:rtl/>
          <w:lang w:bidi="ar-JO"/>
        </w:rPr>
      </w:pPr>
    </w:p>
    <w:p w:rsidR="00714A7B" w:rsidRPr="00A13EF1" w:rsidRDefault="00714A7B" w:rsidP="0060181D">
      <w:pPr>
        <w:spacing w:line="360" w:lineRule="auto"/>
        <w:rPr>
          <w:rFonts w:asciiTheme="majorBidi" w:hAnsiTheme="majorBidi" w:cstheme="majorBidi"/>
          <w:b/>
          <w:bCs/>
          <w:sz w:val="28"/>
          <w:szCs w:val="28"/>
          <w:rtl/>
        </w:rPr>
      </w:pPr>
      <w:r w:rsidRPr="00A13EF1">
        <w:rPr>
          <w:rFonts w:asciiTheme="majorBidi" w:hAnsiTheme="majorBidi" w:cstheme="majorBidi"/>
          <w:b/>
          <w:bCs/>
          <w:sz w:val="28"/>
          <w:szCs w:val="28"/>
          <w:rtl/>
        </w:rPr>
        <w:t xml:space="preserve">الاسم الرباعي: </w:t>
      </w:r>
      <w:r w:rsidR="0060181D">
        <w:rPr>
          <w:rFonts w:asciiTheme="majorBidi" w:hAnsiTheme="majorBidi" w:cstheme="majorBidi" w:hint="cs"/>
          <w:b/>
          <w:bCs/>
          <w:sz w:val="28"/>
          <w:szCs w:val="28"/>
          <w:rtl/>
        </w:rPr>
        <w:t>...............................................................................</w:t>
      </w:r>
    </w:p>
    <w:p w:rsidR="00714A7B" w:rsidRPr="00A13EF1" w:rsidRDefault="00714A7B" w:rsidP="0060181D">
      <w:pPr>
        <w:spacing w:line="360" w:lineRule="auto"/>
        <w:rPr>
          <w:rFonts w:asciiTheme="majorBidi" w:hAnsiTheme="majorBidi" w:cstheme="majorBidi"/>
          <w:b/>
          <w:bCs/>
          <w:sz w:val="28"/>
          <w:szCs w:val="28"/>
          <w:rtl/>
        </w:rPr>
      </w:pPr>
      <w:r w:rsidRPr="00A13EF1">
        <w:rPr>
          <w:rFonts w:asciiTheme="majorBidi" w:hAnsiTheme="majorBidi" w:cstheme="majorBidi"/>
          <w:b/>
          <w:bCs/>
          <w:sz w:val="28"/>
          <w:szCs w:val="28"/>
          <w:rtl/>
        </w:rPr>
        <w:t xml:space="preserve">التخصص: </w:t>
      </w:r>
      <w:r w:rsidR="0060181D">
        <w:rPr>
          <w:rFonts w:asciiTheme="majorBidi" w:hAnsiTheme="majorBidi" w:cstheme="majorBidi" w:hint="cs"/>
          <w:b/>
          <w:bCs/>
          <w:sz w:val="28"/>
          <w:szCs w:val="28"/>
          <w:rtl/>
        </w:rPr>
        <w:t xml:space="preserve"> ...................................................................................</w:t>
      </w:r>
    </w:p>
    <w:p w:rsidR="00714A7B" w:rsidRDefault="0060181D" w:rsidP="0060181D">
      <w:pPr>
        <w:spacing w:line="360" w:lineRule="auto"/>
        <w:rPr>
          <w:rFonts w:asciiTheme="majorBidi" w:hAnsiTheme="majorBidi" w:cstheme="majorBidi"/>
          <w:b/>
          <w:bCs/>
          <w:sz w:val="28"/>
          <w:szCs w:val="28"/>
          <w:rtl/>
        </w:rPr>
      </w:pPr>
      <w:r>
        <w:rPr>
          <w:rFonts w:asciiTheme="majorBidi" w:hAnsiTheme="majorBidi" w:cstheme="majorBidi"/>
          <w:b/>
          <w:bCs/>
          <w:sz w:val="28"/>
          <w:szCs w:val="28"/>
          <w:rtl/>
        </w:rPr>
        <w:t>جهة العمل:</w:t>
      </w:r>
      <w:r>
        <w:rPr>
          <w:rFonts w:asciiTheme="majorBidi" w:hAnsiTheme="majorBidi" w:cstheme="majorBidi" w:hint="cs"/>
          <w:b/>
          <w:bCs/>
          <w:sz w:val="28"/>
          <w:szCs w:val="28"/>
          <w:rtl/>
        </w:rPr>
        <w:t xml:space="preserve"> ...................................................................................</w:t>
      </w:r>
    </w:p>
    <w:p w:rsidR="009E0D01" w:rsidRPr="00A13EF1" w:rsidRDefault="009E0D01" w:rsidP="0060181D">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الجنسية:........................................................................................</w:t>
      </w:r>
    </w:p>
    <w:p w:rsidR="00714A7B" w:rsidRPr="00A13EF1" w:rsidRDefault="0060181D" w:rsidP="0060181D">
      <w:pPr>
        <w:spacing w:line="360" w:lineRule="auto"/>
        <w:rPr>
          <w:rFonts w:asciiTheme="majorBidi" w:hAnsiTheme="majorBidi" w:cstheme="majorBidi"/>
          <w:b/>
          <w:bCs/>
          <w:sz w:val="28"/>
          <w:szCs w:val="28"/>
          <w:rtl/>
        </w:rPr>
      </w:pPr>
      <w:r>
        <w:rPr>
          <w:rFonts w:asciiTheme="majorBidi" w:hAnsiTheme="majorBidi" w:cstheme="majorBidi"/>
          <w:b/>
          <w:bCs/>
          <w:sz w:val="28"/>
          <w:szCs w:val="28"/>
          <w:rtl/>
        </w:rPr>
        <w:t xml:space="preserve">العنوان البريدي: </w:t>
      </w:r>
      <w:r>
        <w:rPr>
          <w:rFonts w:asciiTheme="majorBidi" w:hAnsiTheme="majorBidi" w:cstheme="majorBidi" w:hint="cs"/>
          <w:b/>
          <w:bCs/>
          <w:sz w:val="28"/>
          <w:szCs w:val="28"/>
          <w:rtl/>
        </w:rPr>
        <w:t>.............................................................................</w:t>
      </w:r>
    </w:p>
    <w:p w:rsidR="00714A7B" w:rsidRDefault="00714A7B" w:rsidP="0060181D">
      <w:pPr>
        <w:spacing w:line="360" w:lineRule="auto"/>
        <w:rPr>
          <w:rFonts w:asciiTheme="majorBidi" w:hAnsiTheme="majorBidi" w:cstheme="majorBidi"/>
          <w:b/>
          <w:bCs/>
          <w:sz w:val="28"/>
          <w:szCs w:val="28"/>
          <w:rtl/>
        </w:rPr>
      </w:pPr>
      <w:r>
        <w:rPr>
          <w:rFonts w:asciiTheme="majorBidi" w:hAnsiTheme="majorBidi" w:cstheme="majorBidi"/>
          <w:b/>
          <w:bCs/>
          <w:sz w:val="28"/>
          <w:szCs w:val="28"/>
          <w:rtl/>
        </w:rPr>
        <w:t>المحور</w:t>
      </w:r>
      <w:r w:rsidR="0060181D">
        <w:rPr>
          <w:rFonts w:asciiTheme="majorBidi" w:hAnsiTheme="majorBidi" w:cstheme="majorBidi" w:hint="cs"/>
          <w:b/>
          <w:bCs/>
          <w:sz w:val="28"/>
          <w:szCs w:val="28"/>
          <w:rtl/>
        </w:rPr>
        <w:t>:  .......................................................................................</w:t>
      </w:r>
    </w:p>
    <w:p w:rsidR="00714A7B" w:rsidRPr="00A13EF1" w:rsidRDefault="00714A7B" w:rsidP="0060181D">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 xml:space="preserve">الملخص: </w:t>
      </w:r>
      <w:r w:rsidR="0060181D">
        <w:rPr>
          <w:rFonts w:asciiTheme="majorBidi" w:hAnsiTheme="majorBidi" w:cstheme="majorBidi" w:hint="cs"/>
          <w:b/>
          <w:bCs/>
          <w:sz w:val="28"/>
          <w:szCs w:val="28"/>
          <w:rtl/>
        </w:rPr>
        <w:t>.......................................................................................</w:t>
      </w:r>
    </w:p>
    <w:p w:rsidR="00714A7B" w:rsidRPr="00A13EF1" w:rsidRDefault="00714A7B" w:rsidP="00714A7B">
      <w:pPr>
        <w:spacing w:line="360" w:lineRule="auto"/>
        <w:rPr>
          <w:rFonts w:asciiTheme="majorBidi" w:hAnsiTheme="majorBidi" w:cstheme="majorBidi"/>
          <w:b/>
          <w:bCs/>
          <w:sz w:val="28"/>
          <w:szCs w:val="28"/>
          <w:rtl/>
        </w:rPr>
      </w:pPr>
      <w:r w:rsidRPr="00A13EF1">
        <w:rPr>
          <w:rFonts w:asciiTheme="majorBidi" w:hAnsiTheme="majorBidi" w:cstheme="majorBidi"/>
          <w:b/>
          <w:bCs/>
          <w:sz w:val="28"/>
          <w:szCs w:val="28"/>
          <w:rtl/>
        </w:rPr>
        <w:t>تليفون:</w:t>
      </w:r>
    </w:p>
    <w:p w:rsidR="00714A7B" w:rsidRPr="00A13EF1" w:rsidRDefault="0060181D" w:rsidP="0060181D">
      <w:pPr>
        <w:spacing w:line="360" w:lineRule="auto"/>
        <w:rPr>
          <w:rFonts w:asciiTheme="majorBidi" w:hAnsiTheme="majorBidi" w:cstheme="majorBidi"/>
          <w:b/>
          <w:bCs/>
          <w:sz w:val="28"/>
          <w:szCs w:val="28"/>
          <w:rtl/>
        </w:rPr>
      </w:pPr>
      <w:r>
        <w:rPr>
          <w:rFonts w:asciiTheme="majorBidi" w:hAnsiTheme="majorBidi" w:cstheme="majorBidi"/>
          <w:b/>
          <w:bCs/>
          <w:sz w:val="28"/>
          <w:szCs w:val="28"/>
          <w:rtl/>
        </w:rPr>
        <w:t>العمل:</w:t>
      </w:r>
      <w:r>
        <w:rPr>
          <w:rFonts w:asciiTheme="majorBidi" w:hAnsiTheme="majorBidi" w:cstheme="majorBidi" w:hint="cs"/>
          <w:b/>
          <w:bCs/>
          <w:sz w:val="28"/>
          <w:szCs w:val="28"/>
          <w:rtl/>
        </w:rPr>
        <w:t xml:space="preserve">  ......................................</w:t>
      </w:r>
      <w:r w:rsidR="00714A7B">
        <w:rPr>
          <w:rFonts w:asciiTheme="majorBidi" w:hAnsiTheme="majorBidi" w:cstheme="majorBidi"/>
          <w:b/>
          <w:bCs/>
          <w:sz w:val="28"/>
          <w:szCs w:val="28"/>
          <w:rtl/>
        </w:rPr>
        <w:tab/>
        <w:t>فاكس</w:t>
      </w:r>
      <w:r>
        <w:rPr>
          <w:rFonts w:asciiTheme="majorBidi" w:hAnsiTheme="majorBidi" w:cstheme="majorBidi" w:hint="cs"/>
          <w:b/>
          <w:bCs/>
          <w:sz w:val="28"/>
          <w:szCs w:val="28"/>
          <w:rtl/>
        </w:rPr>
        <w:t xml:space="preserve">  ..........................................</w:t>
      </w:r>
    </w:p>
    <w:p w:rsidR="00714A7B" w:rsidRPr="00A13EF1" w:rsidRDefault="00714A7B" w:rsidP="0060181D">
      <w:pPr>
        <w:spacing w:line="360" w:lineRule="auto"/>
        <w:rPr>
          <w:rFonts w:asciiTheme="majorBidi" w:hAnsiTheme="majorBidi" w:cstheme="majorBidi"/>
          <w:b/>
          <w:bCs/>
          <w:sz w:val="28"/>
          <w:szCs w:val="28"/>
          <w:rtl/>
        </w:rPr>
      </w:pPr>
      <w:r w:rsidRPr="00A13EF1">
        <w:rPr>
          <w:rFonts w:asciiTheme="majorBidi" w:hAnsiTheme="majorBidi" w:cstheme="majorBidi"/>
          <w:b/>
          <w:bCs/>
          <w:sz w:val="28"/>
          <w:szCs w:val="28"/>
          <w:rtl/>
        </w:rPr>
        <w:t xml:space="preserve">خلوي: </w:t>
      </w:r>
      <w:r w:rsidR="0060181D">
        <w:rPr>
          <w:rFonts w:asciiTheme="majorBidi" w:hAnsiTheme="majorBidi" w:cstheme="majorBidi" w:hint="cs"/>
          <w:b/>
          <w:bCs/>
          <w:sz w:val="28"/>
          <w:szCs w:val="28"/>
          <w:rtl/>
        </w:rPr>
        <w:t>...............................................</w:t>
      </w:r>
    </w:p>
    <w:p w:rsidR="00714A7B" w:rsidRPr="00A13EF1" w:rsidRDefault="00714A7B" w:rsidP="0060181D">
      <w:pPr>
        <w:bidi w:val="0"/>
        <w:spacing w:line="360" w:lineRule="auto"/>
        <w:rPr>
          <w:rFonts w:asciiTheme="majorBidi" w:hAnsiTheme="majorBidi" w:cstheme="majorBidi"/>
          <w:b/>
          <w:bCs/>
          <w:sz w:val="28"/>
          <w:szCs w:val="28"/>
          <w:lang w:bidi="ar-JO"/>
        </w:rPr>
      </w:pPr>
      <w:r w:rsidRPr="00A13EF1">
        <w:rPr>
          <w:rFonts w:asciiTheme="majorBidi" w:hAnsiTheme="majorBidi" w:cstheme="majorBidi"/>
          <w:b/>
          <w:bCs/>
          <w:sz w:val="28"/>
          <w:szCs w:val="28"/>
        </w:rPr>
        <w:t xml:space="preserve">Email: </w:t>
      </w:r>
      <w:r w:rsidR="0060181D">
        <w:rPr>
          <w:rFonts w:asciiTheme="majorBidi" w:hAnsiTheme="majorBidi" w:cstheme="majorBidi" w:hint="cs"/>
          <w:b/>
          <w:bCs/>
          <w:sz w:val="28"/>
          <w:szCs w:val="28"/>
          <w:rtl/>
          <w:lang w:bidi="ar-JO"/>
        </w:rPr>
        <w:t>..........................................................................................................</w:t>
      </w:r>
    </w:p>
    <w:p w:rsidR="00714A7B" w:rsidRDefault="00714A7B" w:rsidP="00714A7B">
      <w:pPr>
        <w:spacing w:line="360" w:lineRule="auto"/>
        <w:jc w:val="center"/>
        <w:rPr>
          <w:rFonts w:asciiTheme="majorBidi" w:hAnsiTheme="majorBidi" w:cstheme="majorBidi"/>
          <w:b/>
          <w:bCs/>
          <w:sz w:val="28"/>
          <w:szCs w:val="28"/>
          <w:rtl/>
          <w:lang w:bidi="ar-JO"/>
        </w:rPr>
      </w:pPr>
      <w:r w:rsidRPr="00A13EF1">
        <w:rPr>
          <w:rFonts w:asciiTheme="majorBidi" w:hAnsiTheme="majorBidi" w:cstheme="majorBidi"/>
          <w:b/>
          <w:bCs/>
          <w:sz w:val="28"/>
          <w:szCs w:val="28"/>
          <w:rtl/>
          <w:lang w:bidi="ar-JO"/>
        </w:rPr>
        <w:t xml:space="preserve">موقع كلية الآداب: </w:t>
      </w:r>
      <w:hyperlink r:id="rId14" w:history="1">
        <w:r w:rsidRPr="00790BC3">
          <w:rPr>
            <w:rStyle w:val="Hyperlink"/>
            <w:rFonts w:asciiTheme="majorBidi" w:hAnsiTheme="majorBidi" w:cstheme="majorBidi"/>
            <w:b/>
            <w:bCs/>
            <w:sz w:val="28"/>
            <w:szCs w:val="28"/>
            <w:lang w:bidi="ar-JO"/>
          </w:rPr>
          <w:t>arts@ju.edu.jo</w:t>
        </w:r>
      </w:hyperlink>
    </w:p>
    <w:p w:rsidR="00714A7B" w:rsidRPr="004B1751" w:rsidRDefault="00714A7B" w:rsidP="00714A7B">
      <w:pPr>
        <w:pStyle w:val="ListParagraph"/>
        <w:spacing w:after="160" w:line="256" w:lineRule="auto"/>
        <w:ind w:left="2160"/>
        <w:jc w:val="both"/>
        <w:rPr>
          <w:sz w:val="32"/>
          <w:szCs w:val="32"/>
          <w:rtl/>
          <w:lang w:bidi="ar-JO"/>
        </w:rPr>
      </w:pPr>
      <w:r>
        <w:rPr>
          <w:sz w:val="32"/>
          <w:szCs w:val="32"/>
        </w:rPr>
        <w:t>malsamhori@gmail.com</w:t>
      </w:r>
    </w:p>
    <w:p w:rsidR="004D60BD" w:rsidRPr="003E3B44" w:rsidRDefault="004D60BD">
      <w:pPr>
        <w:rPr>
          <w:sz w:val="32"/>
          <w:szCs w:val="32"/>
        </w:rPr>
      </w:pPr>
    </w:p>
    <w:sectPr w:rsidR="004D60BD" w:rsidRPr="003E3B44" w:rsidSect="00C3127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B4" w:rsidRDefault="002665B4">
      <w:pPr>
        <w:spacing w:after="0" w:line="240" w:lineRule="auto"/>
      </w:pPr>
      <w:r>
        <w:separator/>
      </w:r>
    </w:p>
  </w:endnote>
  <w:endnote w:type="continuationSeparator" w:id="0">
    <w:p w:rsidR="002665B4" w:rsidRDefault="0026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00"/>
    <w:family w:val="auto"/>
    <w:pitch w:val="variable"/>
    <w:sig w:usb0="00000001"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9886014"/>
      <w:docPartObj>
        <w:docPartGallery w:val="Page Numbers (Bottom of Page)"/>
        <w:docPartUnique/>
      </w:docPartObj>
    </w:sdtPr>
    <w:sdtEndPr/>
    <w:sdtContent>
      <w:p w:rsidR="00977405" w:rsidRDefault="009A52B6">
        <w:pPr>
          <w:pStyle w:val="Footer"/>
          <w:jc w:val="center"/>
        </w:pPr>
        <w:r>
          <w:fldChar w:fldCharType="begin"/>
        </w:r>
        <w:r>
          <w:instrText xml:space="preserve"> PAGE   \* MERGEFORMAT </w:instrText>
        </w:r>
        <w:r>
          <w:fldChar w:fldCharType="separate"/>
        </w:r>
        <w:r w:rsidR="003348CA">
          <w:rPr>
            <w:noProof/>
            <w:rtl/>
          </w:rPr>
          <w:t>7</w:t>
        </w:r>
        <w:r>
          <w:rPr>
            <w:noProof/>
          </w:rPr>
          <w:fldChar w:fldCharType="end"/>
        </w:r>
      </w:p>
    </w:sdtContent>
  </w:sdt>
  <w:p w:rsidR="00977405" w:rsidRDefault="00266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B4" w:rsidRDefault="002665B4">
      <w:pPr>
        <w:spacing w:after="0" w:line="240" w:lineRule="auto"/>
      </w:pPr>
      <w:r>
        <w:separator/>
      </w:r>
    </w:p>
  </w:footnote>
  <w:footnote w:type="continuationSeparator" w:id="0">
    <w:p w:rsidR="002665B4" w:rsidRDefault="00266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C92"/>
    <w:multiLevelType w:val="hybridMultilevel"/>
    <w:tmpl w:val="A9AE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14585"/>
    <w:multiLevelType w:val="hybridMultilevel"/>
    <w:tmpl w:val="66F2A960"/>
    <w:lvl w:ilvl="0" w:tplc="DA1266F4">
      <w:start w:val="1"/>
      <w:numFmt w:val="bullet"/>
      <w:lvlText w:val="-"/>
      <w:lvlJc w:val="left"/>
      <w:pPr>
        <w:ind w:left="216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DA1266F4">
      <w:start w:val="1"/>
      <w:numFmt w:val="bullet"/>
      <w:lvlText w:val="-"/>
      <w:lvlJc w:val="left"/>
      <w:pPr>
        <w:ind w:left="2160" w:hanging="360"/>
      </w:pPr>
      <w:rPr>
        <w:rFonts w:ascii="Sitka Small" w:hAnsi="Sitka Smal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70975"/>
    <w:multiLevelType w:val="hybridMultilevel"/>
    <w:tmpl w:val="03B6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50F46"/>
    <w:multiLevelType w:val="hybridMultilevel"/>
    <w:tmpl w:val="63A6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35D37"/>
    <w:multiLevelType w:val="hybridMultilevel"/>
    <w:tmpl w:val="A9AE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73DB1"/>
    <w:multiLevelType w:val="hybridMultilevel"/>
    <w:tmpl w:val="F80C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71079B"/>
    <w:multiLevelType w:val="multilevel"/>
    <w:tmpl w:val="D75C7C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B6705B"/>
    <w:multiLevelType w:val="hybridMultilevel"/>
    <w:tmpl w:val="95DE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05547"/>
    <w:multiLevelType w:val="hybridMultilevel"/>
    <w:tmpl w:val="D3DC360A"/>
    <w:lvl w:ilvl="0" w:tplc="7C3E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92"/>
    <w:rsid w:val="000505AC"/>
    <w:rsid w:val="000A510A"/>
    <w:rsid w:val="000E7579"/>
    <w:rsid w:val="00184F2D"/>
    <w:rsid w:val="00224184"/>
    <w:rsid w:val="002665B4"/>
    <w:rsid w:val="00292A24"/>
    <w:rsid w:val="00315FB1"/>
    <w:rsid w:val="003348CA"/>
    <w:rsid w:val="003440B3"/>
    <w:rsid w:val="003D5D8E"/>
    <w:rsid w:val="003E3B44"/>
    <w:rsid w:val="004D2C74"/>
    <w:rsid w:val="004D60BD"/>
    <w:rsid w:val="0054350D"/>
    <w:rsid w:val="0060181D"/>
    <w:rsid w:val="0069464B"/>
    <w:rsid w:val="006F7D60"/>
    <w:rsid w:val="00714A7B"/>
    <w:rsid w:val="007858AF"/>
    <w:rsid w:val="0084703C"/>
    <w:rsid w:val="00865585"/>
    <w:rsid w:val="00876DC6"/>
    <w:rsid w:val="00882A94"/>
    <w:rsid w:val="009A52B6"/>
    <w:rsid w:val="009E0D01"/>
    <w:rsid w:val="00AB6A9B"/>
    <w:rsid w:val="00B91A27"/>
    <w:rsid w:val="00BF2C1A"/>
    <w:rsid w:val="00C31274"/>
    <w:rsid w:val="00C5773F"/>
    <w:rsid w:val="00CE2543"/>
    <w:rsid w:val="00CF5312"/>
    <w:rsid w:val="00D32329"/>
    <w:rsid w:val="00DB49C9"/>
    <w:rsid w:val="00DC3A35"/>
    <w:rsid w:val="00E35BB8"/>
    <w:rsid w:val="00E4059E"/>
    <w:rsid w:val="00E548FF"/>
    <w:rsid w:val="00E70311"/>
    <w:rsid w:val="00ED0E92"/>
    <w:rsid w:val="00F21411"/>
    <w:rsid w:val="00F37CEA"/>
    <w:rsid w:val="00F91005"/>
    <w:rsid w:val="00FE3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2B6"/>
    <w:pPr>
      <w:ind w:left="720"/>
      <w:contextualSpacing/>
    </w:pPr>
  </w:style>
  <w:style w:type="paragraph" w:styleId="Footer">
    <w:name w:val="footer"/>
    <w:basedOn w:val="Normal"/>
    <w:link w:val="FooterChar"/>
    <w:uiPriority w:val="99"/>
    <w:unhideWhenUsed/>
    <w:rsid w:val="009A52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2B6"/>
  </w:style>
  <w:style w:type="paragraph" w:styleId="NormalWeb">
    <w:name w:val="Normal (Web)"/>
    <w:basedOn w:val="Normal"/>
    <w:uiPriority w:val="99"/>
    <w:unhideWhenUsed/>
    <w:rsid w:val="009A52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184"/>
    <w:rPr>
      <w:color w:val="0000FF" w:themeColor="hyperlink"/>
      <w:u w:val="single"/>
    </w:rPr>
  </w:style>
  <w:style w:type="paragraph" w:styleId="BalloonText">
    <w:name w:val="Balloon Text"/>
    <w:basedOn w:val="Normal"/>
    <w:link w:val="BalloonTextChar"/>
    <w:uiPriority w:val="99"/>
    <w:semiHidden/>
    <w:unhideWhenUsed/>
    <w:rsid w:val="00F2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2B6"/>
    <w:pPr>
      <w:ind w:left="720"/>
      <w:contextualSpacing/>
    </w:pPr>
  </w:style>
  <w:style w:type="paragraph" w:styleId="Footer">
    <w:name w:val="footer"/>
    <w:basedOn w:val="Normal"/>
    <w:link w:val="FooterChar"/>
    <w:uiPriority w:val="99"/>
    <w:unhideWhenUsed/>
    <w:rsid w:val="009A52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2B6"/>
  </w:style>
  <w:style w:type="paragraph" w:styleId="NormalWeb">
    <w:name w:val="Normal (Web)"/>
    <w:basedOn w:val="Normal"/>
    <w:uiPriority w:val="99"/>
    <w:unhideWhenUsed/>
    <w:rsid w:val="009A52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184"/>
    <w:rPr>
      <w:color w:val="0000FF" w:themeColor="hyperlink"/>
      <w:u w:val="single"/>
    </w:rPr>
  </w:style>
  <w:style w:type="paragraph" w:styleId="BalloonText">
    <w:name w:val="Balloon Text"/>
    <w:basedOn w:val="Normal"/>
    <w:link w:val="BalloonTextChar"/>
    <w:uiPriority w:val="99"/>
    <w:semiHidden/>
    <w:unhideWhenUsed/>
    <w:rsid w:val="00F2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png"/><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14" Type="http://schemas.openxmlformats.org/officeDocument/2006/relationships/hyperlink" Target="mailto:arts@j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KQMK4WHZNSPF-8-555</_dlc_DocId>
    <_dlc_DocIdUrl xmlns="c7a6330d-412d-4ad4-b6b5-ba6c2f765c50">
      <Url>https://aaru.ju.edu.jo/_layouts/DocIdRedir.aspx?ID=KQMK4WHZNSPF-8-555</Url>
      <Description>KQMK4WHZNSPF-8-555</Description>
    </_dlc_DocIdUrl>
  </documentManagement>
</p:properties>
</file>

<file path=customXml/itemProps1.xml><?xml version="1.0" encoding="utf-8"?>
<ds:datastoreItem xmlns:ds="http://schemas.openxmlformats.org/officeDocument/2006/customXml" ds:itemID="{F2F28D8D-066D-4E6A-889E-51FAED7AC639}"/>
</file>

<file path=customXml/itemProps2.xml><?xml version="1.0" encoding="utf-8"?>
<ds:datastoreItem xmlns:ds="http://schemas.openxmlformats.org/officeDocument/2006/customXml" ds:itemID="{71274A75-2ED2-4957-9BA8-7992A5E4D82F}"/>
</file>

<file path=customXml/itemProps3.xml><?xml version="1.0" encoding="utf-8"?>
<ds:datastoreItem xmlns:ds="http://schemas.openxmlformats.org/officeDocument/2006/customXml" ds:itemID="{09DFF152-C1C5-45DA-9E5D-1674AD06C013}"/>
</file>

<file path=customXml/itemProps4.xml><?xml version="1.0" encoding="utf-8"?>
<ds:datastoreItem xmlns:ds="http://schemas.openxmlformats.org/officeDocument/2006/customXml" ds:itemID="{8BC2B9D7-5573-45CB-AA4D-4F4A2ED25B91}"/>
</file>

<file path=docProps/app.xml><?xml version="1.0" encoding="utf-8"?>
<Properties xmlns="http://schemas.openxmlformats.org/officeDocument/2006/extended-properties" xmlns:vt="http://schemas.openxmlformats.org/officeDocument/2006/docPropsVTypes">
  <Template>Normal</Template>
  <TotalTime>62</TotalTime>
  <Pages>1</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Abdallah Tayseer</dc:creator>
  <cp:lastModifiedBy>rana saqallah</cp:lastModifiedBy>
  <cp:revision>25</cp:revision>
  <cp:lastPrinted>2017-10-31T10:01:00Z</cp:lastPrinted>
  <dcterms:created xsi:type="dcterms:W3CDTF">2017-10-16T07:11:00Z</dcterms:created>
  <dcterms:modified xsi:type="dcterms:W3CDTF">2017-11-06T10:04:00Z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c21c3e07-1182-49bf-824f-487303568509</vt:lpwstr>
  </property>
</Properties>
</file>